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2" w:rsidRPr="00C543BB" w:rsidRDefault="00C543BB" w:rsidP="00B80292">
      <w:pPr>
        <w:jc w:val="right"/>
        <w:rPr>
          <w:rFonts w:ascii="Times New Roman" w:hAnsi="Times New Roman"/>
          <w:b/>
          <w:sz w:val="28"/>
          <w:szCs w:val="28"/>
          <w:u w:val="thick"/>
        </w:rPr>
      </w:pPr>
      <w:r w:rsidRPr="00C543BB">
        <w:rPr>
          <w:rFonts w:ascii="Times New Roman" w:hAnsi="Times New Roman"/>
          <w:b/>
          <w:sz w:val="28"/>
          <w:szCs w:val="28"/>
          <w:u w:val="thick"/>
        </w:rPr>
        <w:t>ПРОЄКТ</w:t>
      </w: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«ЗАТВЕРДЖЕНО»</w:t>
      </w:r>
    </w:p>
    <w:p w:rsidR="00B80292" w:rsidRDefault="00B80292" w:rsidP="00B8029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Президент ГО «НАН ВО України»</w:t>
      </w:r>
    </w:p>
    <w:p w:rsidR="00B80292" w:rsidRDefault="00B80292" w:rsidP="00B8029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B80292" w:rsidRDefault="00B80292" w:rsidP="00B8029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_______ак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ад. Станіслав ТАБАЧНІКОВ </w:t>
      </w:r>
    </w:p>
    <w:p w:rsidR="00B80292" w:rsidRDefault="00B80292" w:rsidP="00B8029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80292" w:rsidRDefault="00B80292" w:rsidP="00B80292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482B90">
        <w:rPr>
          <w:rFonts w:ascii="Times New Roman" w:hAnsi="Times New Roman"/>
          <w:b/>
          <w:sz w:val="28"/>
          <w:szCs w:val="28"/>
        </w:rPr>
        <w:t>від ____                         2022 року</w:t>
      </w: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ПОЛОЖЕННЯ</w:t>
      </w:r>
    </w:p>
    <w:p w:rsidR="00B80292" w:rsidRDefault="00B80292" w:rsidP="00B802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 Інститут освіти дорослих</w:t>
      </w:r>
    </w:p>
    <w:p w:rsidR="00B80292" w:rsidRDefault="00B80292" w:rsidP="00B802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0292" w:rsidRDefault="00B80292" w:rsidP="00B80292">
      <w:pPr>
        <w:jc w:val="center"/>
        <w:rPr>
          <w:rFonts w:ascii="Times New Roman" w:hAnsi="Times New Roman"/>
          <w:sz w:val="32"/>
          <w:szCs w:val="32"/>
        </w:rPr>
      </w:pPr>
    </w:p>
    <w:p w:rsidR="00B80292" w:rsidRDefault="00B80292" w:rsidP="00B80292">
      <w:pPr>
        <w:jc w:val="center"/>
        <w:rPr>
          <w:rFonts w:ascii="Times New Roman" w:hAnsi="Times New Roman"/>
          <w:sz w:val="32"/>
          <w:szCs w:val="32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80292" w:rsidRDefault="00B80292" w:rsidP="00B80292">
      <w:pPr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Київ-202</w:t>
      </w:r>
      <w:r w:rsidR="009F4B27">
        <w:rPr>
          <w:rFonts w:ascii="Times New Roman" w:hAnsi="Times New Roman"/>
          <w:b/>
          <w:sz w:val="28"/>
          <w:szCs w:val="28"/>
        </w:rPr>
        <w:t>2</w:t>
      </w: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ind w:left="-851"/>
        <w:jc w:val="center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pStyle w:val="a3"/>
        <w:numPr>
          <w:ilvl w:val="0"/>
          <w:numId w:val="1"/>
        </w:num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ЗАГАЛЬНІ ПОЛОЖЕННЯ</w:t>
      </w:r>
    </w:p>
    <w:p w:rsidR="00B80292" w:rsidRDefault="00B80292" w:rsidP="00B80292">
      <w:pPr>
        <w:pStyle w:val="a3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Це Положення розроблене відповідно до законодавства України, Статуту ГО «Національна академія наук вищої освіти України» (далі - Академія) і є документом, який регламентує діяльність</w:t>
      </w:r>
      <w:r>
        <w:rPr>
          <w:rFonts w:ascii="Times New Roman" w:hAnsi="Times New Roman"/>
          <w:i/>
          <w:sz w:val="28"/>
          <w:szCs w:val="28"/>
        </w:rPr>
        <w:t xml:space="preserve"> Інституту освіти дорослих</w:t>
      </w:r>
      <w:r>
        <w:rPr>
          <w:rFonts w:ascii="Times New Roman" w:hAnsi="Times New Roman"/>
          <w:sz w:val="28"/>
          <w:szCs w:val="28"/>
        </w:rPr>
        <w:t xml:space="preserve"> (далі – Інститут).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Повне офіційне найменування Інституту: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українською мовою – Інститут освіти дорослих;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англійською мовою – </w:t>
      </w:r>
      <w:proofErr w:type="spellStart"/>
      <w:r>
        <w:rPr>
          <w:rFonts w:ascii="Times New Roman" w:hAnsi="Times New Roman"/>
          <w:sz w:val="28"/>
          <w:szCs w:val="28"/>
        </w:rPr>
        <w:t>Institute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Adult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Education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Скорочене найменування українською мовою – ІОД.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Скорочене найменування англійською мовою – І</w:t>
      </w:r>
      <w:r>
        <w:rPr>
          <w:rFonts w:ascii="Times New Roman" w:hAnsi="Times New Roman"/>
          <w:sz w:val="28"/>
          <w:szCs w:val="28"/>
          <w:lang w:val="en-US"/>
        </w:rPr>
        <w:t>AE</w:t>
      </w:r>
      <w:r>
        <w:rPr>
          <w:rFonts w:ascii="Times New Roman" w:hAnsi="Times New Roman"/>
          <w:sz w:val="28"/>
          <w:szCs w:val="28"/>
        </w:rPr>
        <w:t xml:space="preserve">. Скорочене найменування Інституту може використовуватися лише у внутрішньому документообігу Академії.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Інститут створюється наказом Президента на підставі рішення Президії Академії.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Місія Інституту – сприяти професійному розвитку, лідерському і управлінському становленню особи, забезпечуючи її  право на здобуття формальної, неформальної та </w:t>
      </w:r>
      <w:proofErr w:type="spellStart"/>
      <w:r>
        <w:rPr>
          <w:rFonts w:ascii="Times New Roman" w:hAnsi="Times New Roman"/>
          <w:sz w:val="28"/>
          <w:szCs w:val="28"/>
        </w:rPr>
        <w:t>інформальної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безперервної освіти впродовж життя шляхом набуття нових і вдосконалення раніше набутих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Інститут є навчально-науковим і науково-методичним структурним підрозділом Академії.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Інститут має свій бланк, кутові штампи, логотип, інші символи, а також вкладку на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Академії.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Інститут здійснює свою діяльність згідно з Конституцією України, законами України «Про освіту», «Про вищу освіту»,  «Про наукову і науково-технічну діяльність», «Про інноваційну діяльність», іншими законодавчими актами з питань освіти, наказами та розпорядженнями Міністерства освіти і науки України, Статутом ГО «Національна академія наук вищої освіти України», рішеннями її Президії та</w:t>
      </w:r>
      <w:r w:rsidR="003C038A">
        <w:rPr>
          <w:rFonts w:ascii="Times New Roman" w:hAnsi="Times New Roman"/>
          <w:sz w:val="28"/>
          <w:szCs w:val="28"/>
        </w:rPr>
        <w:t xml:space="preserve"> Загальних зборів (</w:t>
      </w:r>
      <w:r>
        <w:rPr>
          <w:rFonts w:ascii="Times New Roman" w:hAnsi="Times New Roman"/>
          <w:sz w:val="28"/>
          <w:szCs w:val="28"/>
        </w:rPr>
        <w:t xml:space="preserve"> конференцій</w:t>
      </w:r>
      <w:r w:rsidR="003C038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</w:p>
    <w:p w:rsidR="00EA71A5" w:rsidRDefault="00B80292" w:rsidP="00A26A1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ОСНОВНІ ЗАВДАННЯ,  ПРАВА ТА ОБОВ´ЯЗКИ ІНСТИТУТУ</w:t>
      </w:r>
    </w:p>
    <w:p w:rsidR="003C038A" w:rsidRDefault="00EA71A5" w:rsidP="00FC67A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 </w:t>
      </w:r>
      <w:r w:rsidR="006F0047" w:rsidRPr="00FC67A0">
        <w:rPr>
          <w:color w:val="000000"/>
          <w:sz w:val="28"/>
          <w:szCs w:val="28"/>
        </w:rPr>
        <w:tab/>
      </w:r>
    </w:p>
    <w:p w:rsidR="00FC67A0" w:rsidRDefault="00EA71A5" w:rsidP="003C03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3C038A">
        <w:rPr>
          <w:b/>
          <w:color w:val="000000"/>
          <w:sz w:val="28"/>
          <w:szCs w:val="28"/>
          <w:lang w:val="uk-UA"/>
        </w:rPr>
        <w:t>Метою</w:t>
      </w:r>
      <w:r w:rsidR="00A26A1C" w:rsidRPr="003C038A">
        <w:rPr>
          <w:b/>
          <w:color w:val="000000"/>
          <w:sz w:val="28"/>
          <w:szCs w:val="28"/>
        </w:rPr>
        <w:t>  </w:t>
      </w:r>
      <w:r w:rsidR="00A26A1C" w:rsidRPr="003C038A">
        <w:rPr>
          <w:b/>
          <w:color w:val="000000"/>
          <w:sz w:val="28"/>
          <w:szCs w:val="28"/>
          <w:lang w:val="uk-UA"/>
        </w:rPr>
        <w:t xml:space="preserve"> діяльності</w:t>
      </w:r>
      <w:r w:rsidR="00A26A1C" w:rsidRPr="003C038A">
        <w:rPr>
          <w:b/>
          <w:color w:val="000000"/>
          <w:sz w:val="28"/>
          <w:szCs w:val="28"/>
        </w:rPr>
        <w:t>   </w:t>
      </w:r>
      <w:r w:rsidR="00A26A1C" w:rsidRPr="003C038A">
        <w:rPr>
          <w:b/>
          <w:color w:val="000000"/>
          <w:sz w:val="28"/>
          <w:szCs w:val="28"/>
          <w:lang w:val="uk-UA"/>
        </w:rPr>
        <w:t xml:space="preserve"> Інституту</w:t>
      </w:r>
      <w:r w:rsidR="00A26A1C" w:rsidRPr="00FC67A0">
        <w:rPr>
          <w:color w:val="000000"/>
          <w:sz w:val="28"/>
          <w:szCs w:val="28"/>
        </w:rPr>
        <w:t> </w:t>
      </w:r>
      <w:r w:rsidR="00A26A1C" w:rsidRPr="003C038A">
        <w:rPr>
          <w:color w:val="000000"/>
          <w:sz w:val="28"/>
          <w:szCs w:val="28"/>
          <w:lang w:val="uk-UA"/>
        </w:rPr>
        <w:t xml:space="preserve"> </w:t>
      </w:r>
      <w:r w:rsidR="00FC67A0">
        <w:rPr>
          <w:color w:val="000000"/>
          <w:sz w:val="28"/>
          <w:szCs w:val="28"/>
          <w:lang w:val="uk-UA"/>
        </w:rPr>
        <w:t>є</w:t>
      </w:r>
      <w:r w:rsidR="00A26A1C" w:rsidRPr="003C038A">
        <w:rPr>
          <w:color w:val="000000"/>
          <w:sz w:val="28"/>
          <w:szCs w:val="28"/>
          <w:lang w:val="uk-UA"/>
        </w:rPr>
        <w:t xml:space="preserve"> науково-методичне і організаційне забезпечення функціонування системи </w:t>
      </w:r>
      <w:r w:rsidR="003C038A">
        <w:rPr>
          <w:color w:val="000000"/>
          <w:sz w:val="28"/>
          <w:szCs w:val="28"/>
          <w:lang w:val="uk-UA"/>
        </w:rPr>
        <w:t>освіти дорослих;</w:t>
      </w:r>
      <w:r w:rsidR="00FC67A0" w:rsidRPr="003C038A">
        <w:rPr>
          <w:color w:val="000000"/>
          <w:sz w:val="28"/>
          <w:szCs w:val="28"/>
          <w:lang w:val="uk-UA"/>
        </w:rPr>
        <w:t xml:space="preserve"> </w:t>
      </w:r>
      <w:r w:rsidR="00FC67A0" w:rsidRPr="00FC67A0">
        <w:rPr>
          <w:color w:val="000000"/>
          <w:sz w:val="28"/>
          <w:szCs w:val="28"/>
          <w:lang w:val="uk-UA"/>
        </w:rPr>
        <w:t xml:space="preserve">створення можливостей для постійного удосконалення особистості, її адаптації до соціально-економічних змін </w:t>
      </w:r>
      <w:r w:rsidR="00B40FF6">
        <w:rPr>
          <w:color w:val="000000"/>
          <w:sz w:val="28"/>
          <w:szCs w:val="28"/>
          <w:lang w:val="uk-UA"/>
        </w:rPr>
        <w:t>як у країні, так і світі;</w:t>
      </w:r>
      <w:r w:rsidR="003A1381">
        <w:rPr>
          <w:color w:val="000000"/>
          <w:sz w:val="28"/>
          <w:szCs w:val="28"/>
          <w:lang w:val="uk-UA"/>
        </w:rPr>
        <w:t xml:space="preserve"> </w:t>
      </w:r>
      <w:r w:rsidR="00FC67A0" w:rsidRPr="00FC67A0">
        <w:rPr>
          <w:color w:val="000000"/>
          <w:sz w:val="28"/>
          <w:szCs w:val="28"/>
          <w:lang w:val="uk-UA"/>
        </w:rPr>
        <w:t xml:space="preserve">сприяння </w:t>
      </w:r>
      <w:r w:rsidR="00935B3D">
        <w:rPr>
          <w:color w:val="000000"/>
          <w:sz w:val="28"/>
          <w:szCs w:val="28"/>
          <w:lang w:val="uk-UA"/>
        </w:rPr>
        <w:t>кожному громадянинові</w:t>
      </w:r>
      <w:r w:rsidR="00FC67A0" w:rsidRPr="00FC67A0">
        <w:rPr>
          <w:color w:val="000000"/>
          <w:sz w:val="28"/>
          <w:szCs w:val="28"/>
          <w:lang w:val="uk-UA"/>
        </w:rPr>
        <w:t xml:space="preserve"> незалежно від вікової, статевої приналежності, освіти, набутої попередньо, та соціального досвіду відчувати себе активною рушійною силою суспільного прогресу.</w:t>
      </w:r>
    </w:p>
    <w:p w:rsidR="00654271" w:rsidRDefault="00654271" w:rsidP="003C03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54271" w:rsidRDefault="00654271" w:rsidP="003C03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654271" w:rsidRPr="00FC67A0" w:rsidRDefault="00654271" w:rsidP="003C038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A26A1C" w:rsidRPr="00EA71A5" w:rsidRDefault="00A26A1C" w:rsidP="00EA71A5">
      <w:pPr>
        <w:pStyle w:val="a4"/>
        <w:spacing w:before="0" w:beforeAutospacing="0" w:after="0" w:afterAutospacing="0"/>
        <w:ind w:left="2700"/>
        <w:jc w:val="both"/>
        <w:rPr>
          <w:color w:val="000000"/>
          <w:sz w:val="28"/>
          <w:szCs w:val="28"/>
          <w:lang w:val="uk-UA"/>
        </w:rPr>
      </w:pPr>
    </w:p>
    <w:p w:rsidR="00B80292" w:rsidRDefault="00B80292" w:rsidP="00B802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 Основними завданнями Інституту є:</w:t>
      </w:r>
    </w:p>
    <w:p w:rsidR="00B80292" w:rsidRDefault="00B80292" w:rsidP="00B8029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 вивчення та аналіз вітчизняного і зарубіжного досвіду з питань організації і функціонування неперервної освіти,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дорослих, післядипломної освіти. Визначення, розробка та рекомендації щодо перспективних напрямів модернізації, змісту, технологій і моделей освіти впродовж життя;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 моніторинг, аналіз, узагальнення та поширення інноваційного педагогічного досвіду і управлінських інновацій в системі післядипломної освіти;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 забезпечення безперервного професійного розвитку фахівців різних галузей економіки, викладачів закладів вищої освіти. Організація курсів підвищення кваліфікації, курсової підготовки для набуття ними нових умінь, навичок,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у межах професійної діяльності, розширення особистих комунікацій, задоволення пізнавальних запитів та духовних потреб;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розробка сучасних сертифікованих програм розвитку управлінських навичок та впровадження інноваційних моделей підвищення кваліфікації фахівців з урахуванням їх індивідуальних професійних запитів і потреб;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 науково-методичний та організаційний супровід експериментальних досліджень з питань модернізації освіти дорослих, післядипломної освіти в Україні, впровадження інноваційних педагогічних технологій в практику роботи закладів вищої освіти;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 організація та проведення конференцій, конгресів, семінарів та інших заходів з питань неперервної освіти,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дорослих, післядипломної освіти;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 партнерська взаємодія із професійними асоціаціями, громадськими організаціями тощо.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pStyle w:val="a3"/>
        <w:ind w:left="1915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Інститут має право: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визначати зміст освіти з урахуванням державних стандартів та професійних запитів і потреб фахівців;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 впроваджувати види і форми навчальної діяльності відповідно до чинного законодавства та запитів і потреб слухачів;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 застосовувати сучасні інноваційні технології для реалізації змісту навчання на засадах його диференціації та індивідуалізації;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 розробляти і запроваджувати власні програми діяльності, проводити наукову роботу щодо удосконалення освітнього процесу;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 отримувати кошти і матеріальні цінності від юридичних та фізичних осіб відповідно до чинного законодавства;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 брати участь у реалізації спільних </w:t>
      </w:r>
      <w:proofErr w:type="spellStart"/>
      <w:r>
        <w:rPr>
          <w:rFonts w:ascii="Times New Roman" w:hAnsi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підприємствами, установами і організаціями;</w:t>
      </w:r>
    </w:p>
    <w:p w:rsidR="00B80292" w:rsidRDefault="00B80292" w:rsidP="00B8029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 здійснювати міжнародне співробітництво;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2.2.8 надавати фізичним і юридичним особам платні освітні, інші послуги у порядку, передбаченому законодавством України та Статутом Академії.  </w:t>
      </w:r>
    </w:p>
    <w:p w:rsidR="00B40FF6" w:rsidRDefault="00B40FF6" w:rsidP="00B80292">
      <w:pPr>
        <w:ind w:firstLine="0"/>
        <w:rPr>
          <w:rFonts w:ascii="Times New Roman" w:hAnsi="Times New Roman"/>
          <w:sz w:val="28"/>
          <w:szCs w:val="28"/>
        </w:rPr>
      </w:pPr>
    </w:p>
    <w:p w:rsidR="00B40FF6" w:rsidRDefault="00B40FF6" w:rsidP="00B80292">
      <w:pPr>
        <w:ind w:firstLine="0"/>
        <w:rPr>
          <w:rFonts w:ascii="Times New Roman" w:hAnsi="Times New Roman"/>
          <w:sz w:val="28"/>
          <w:szCs w:val="28"/>
        </w:rPr>
      </w:pPr>
    </w:p>
    <w:p w:rsidR="00B40FF6" w:rsidRDefault="00B40FF6" w:rsidP="00B80292">
      <w:pPr>
        <w:ind w:firstLine="0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pStyle w:val="a3"/>
        <w:ind w:left="709" w:firstLine="0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2.3.  Інститут зобов’язаний: </w:t>
      </w:r>
    </w:p>
    <w:p w:rsidR="00B80292" w:rsidRDefault="00B80292" w:rsidP="00B80292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</w:p>
    <w:p w:rsidR="00B40FF6" w:rsidRDefault="00B40FF6" w:rsidP="00B80292">
      <w:pPr>
        <w:pStyle w:val="a3"/>
        <w:ind w:left="0" w:firstLine="0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pStyle w:val="a3"/>
        <w:ind w:left="-1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2.3.1 здійснювати свою діяльність відповідно до норм чинного законодавства України та на підставі цього Положення;</w:t>
      </w:r>
    </w:p>
    <w:p w:rsidR="00B80292" w:rsidRDefault="00B80292" w:rsidP="00B80292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 працювати у взаємодії з науковими </w:t>
      </w:r>
      <w:r w:rsidR="00CB5DF6">
        <w:rPr>
          <w:rFonts w:ascii="Times New Roman" w:hAnsi="Times New Roman"/>
          <w:sz w:val="28"/>
          <w:szCs w:val="28"/>
        </w:rPr>
        <w:t xml:space="preserve">фаховими </w:t>
      </w:r>
      <w:r>
        <w:rPr>
          <w:rFonts w:ascii="Times New Roman" w:hAnsi="Times New Roman"/>
          <w:sz w:val="28"/>
          <w:szCs w:val="28"/>
        </w:rPr>
        <w:t>відділеннями і Президією Академії;</w:t>
      </w:r>
    </w:p>
    <w:p w:rsidR="00B80292" w:rsidRDefault="00B80292" w:rsidP="00B80292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 вживати заходів щодо запобігання та виявлення академічної </w:t>
      </w:r>
      <w:proofErr w:type="spellStart"/>
      <w:r>
        <w:rPr>
          <w:rFonts w:ascii="Times New Roman" w:hAnsi="Times New Roman"/>
          <w:sz w:val="28"/>
          <w:szCs w:val="28"/>
        </w:rPr>
        <w:t>недоброчесності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усіх учасників освітнього процесу;</w:t>
      </w:r>
    </w:p>
    <w:p w:rsidR="00B80292" w:rsidRDefault="00B80292" w:rsidP="00B80292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 забезпечувати дотримання прав і свобод учасників освітнього процесу;</w:t>
      </w:r>
    </w:p>
    <w:p w:rsidR="00B80292" w:rsidRDefault="00B80292" w:rsidP="00B80292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 створювати належні й безпечні умови освітньої, інших видів діяльності; дотримуватися санітарних і екологічних норм;</w:t>
      </w:r>
    </w:p>
    <w:p w:rsidR="00B80292" w:rsidRDefault="00B80292" w:rsidP="00B80292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2.3.6 створювати необхідні умови для здобуття освіти особами з особливими освітніми потребами.</w:t>
      </w:r>
    </w:p>
    <w:p w:rsidR="00B80292" w:rsidRDefault="00B80292" w:rsidP="00B80292">
      <w:pPr>
        <w:ind w:left="709" w:firstLine="0"/>
        <w:rPr>
          <w:rFonts w:ascii="Times New Roman" w:hAnsi="Times New Roman"/>
          <w:sz w:val="28"/>
          <w:szCs w:val="28"/>
          <w:lang w:val="ru-RU"/>
        </w:rPr>
      </w:pPr>
    </w:p>
    <w:p w:rsidR="00B80292" w:rsidRDefault="00B80292" w:rsidP="00B80292">
      <w:pPr>
        <w:pStyle w:val="a3"/>
        <w:ind w:left="1416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3. СТРУКТУРА ТА УПРАВЛІННЯ ІНСТИТУТОМ</w:t>
      </w:r>
    </w:p>
    <w:p w:rsidR="00B80292" w:rsidRDefault="00B80292" w:rsidP="00B80292">
      <w:pPr>
        <w:pStyle w:val="a3"/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B80292" w:rsidRDefault="00B80292" w:rsidP="00B80292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Інститут об’єднує в структурі н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ауково-методичну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раду, </w:t>
      </w:r>
      <w:r>
        <w:rPr>
          <w:rFonts w:ascii="Times New Roman" w:hAnsi="Times New Roman"/>
          <w:sz w:val="28"/>
          <w:szCs w:val="28"/>
        </w:rPr>
        <w:t xml:space="preserve">центр професійного розвитку фахівців, науково-методичний центр, науково-дослідну лабораторію. Вони несуть повну відповідальність за проведення навчальної </w:t>
      </w:r>
      <w:r w:rsidR="00CB5DF6">
        <w:rPr>
          <w:rFonts w:ascii="Times New Roman" w:hAnsi="Times New Roman"/>
          <w:sz w:val="28"/>
          <w:szCs w:val="28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науково-методичної роботи; здійснюють наукову, науково-дослідну діяльність за напрямами роботи Інституту. 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 Науково-методична рада Інституту –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постійний консультативно-дорадчий орган, до складу якого можуть входити представники усіх наукових</w:t>
      </w:r>
      <w:r w:rsidR="00CB5DF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фахових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відділень Академії, роботодавців, закладів вищої освіти усіх форм власності, наукових установ, професійних асоціацій, міжнародних експертів. Науково-методична рада створюється   строком на три роки.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3.3. У складі Інституту можуть утворюватися також інші структурні підрозділи, діяльність яких не суперечить законодавству України та Статуту Академії. 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 Рішення про утворення, реорганізацію та ліквідацію структурних підрозділів Інституту, а також затвердження положень про структурні підрозділи ухвалюються Президією Академії та вводяться в дію наказом Президента.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Інститут очолює директор, якого призначає на посаду та звільняє </w:t>
      </w:r>
      <w:r w:rsidR="00B40FF6">
        <w:rPr>
          <w:rFonts w:ascii="Times New Roman" w:hAnsi="Times New Roman"/>
          <w:sz w:val="28"/>
          <w:szCs w:val="28"/>
        </w:rPr>
        <w:t xml:space="preserve">з посади Президент за рішенням </w:t>
      </w:r>
      <w:r>
        <w:rPr>
          <w:rFonts w:ascii="Times New Roman" w:hAnsi="Times New Roman"/>
          <w:sz w:val="28"/>
          <w:szCs w:val="28"/>
        </w:rPr>
        <w:t>Президі</w:t>
      </w:r>
      <w:r w:rsidR="00B40FF6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Академії відповідно до чинного законодавства України та Статуту Академії. 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 Директор Інституту: 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3.6.1 координує освітній процес в Інституті;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3.6.2 здійснює загальне керівництво навчальною, методичною, науковою, міжнародною, організаційною роботою, організовує перспективну та поточну роботу, розподіляє обов'язки між його працівниками;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3.6.3 забезпечує організацію роботи з розробки програм підвищення кваліфікації та курсової підготовки, а також здійснює контроль за їх виконанням;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3.6.4 контролює якість роботи науково-педагогічних, педагогічних, наукових та інших працівників Інституту;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3.6.5 забезпечує організацію науково-дослідної роботи в Інституті та обговорення результатів наукових досліджень його співробітників;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 організовує міжнародне співробітництво;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 за дорученням Президента Академії здійснює зв'язки з керівниками органів державної влади та органів місцевого самоврядування, навчальних закладів щодо питань освіти дорослих;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 підписує та візує документи в межах своїх повноважень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3.6.9 видає доручення організаційно-розпорядчого характеру з оперативних питань діяльності Інституту;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3.6.10 проводить наради з керівниками структурних підрозділів і працівниками Інституту;</w:t>
      </w:r>
    </w:p>
    <w:p w:rsidR="00B80292" w:rsidRDefault="00B80292" w:rsidP="00B80292">
      <w:pPr>
        <w:tabs>
          <w:tab w:val="left" w:pos="42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3.6.11 забезпечує оприлюднення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>, інформаційних стендах та в будь-який інший спосіб інформації про діяльність Інституту;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3.6.12 від імені Інституту здійснює інші функції та повноваження, передбачені законодавством;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3.6.13 директор Інституту несе персональну відповідальність перед Президентом й Президією Академії за виконання своїх функціональних обов'язків та завдань, покладених на Інститут.</w:t>
      </w:r>
    </w:p>
    <w:p w:rsidR="00D9525E" w:rsidRDefault="00D9525E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ОРГАНІЗАЦІЯ ОСВІТНЬОГО ПРОЦЕСУ</w:t>
      </w:r>
    </w:p>
    <w:p w:rsidR="00B80292" w:rsidRDefault="00B80292" w:rsidP="00B802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4.1. Контроль за організацією навчальної, наукової та науково-методичної діяльності в Інституті, виконання планів, програм, термінів здійснює директорат Інституту.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Наукове, науково-методичне і навчально-методичне забезпечення освітнього процесу здійснюється із використанням науково-методичних розробок наукових, науково-педагогічних працівників Інституту, академіків наукових </w:t>
      </w:r>
      <w:r w:rsidR="00D9525E">
        <w:rPr>
          <w:rFonts w:ascii="Times New Roman" w:hAnsi="Times New Roman"/>
          <w:sz w:val="28"/>
          <w:szCs w:val="28"/>
        </w:rPr>
        <w:t xml:space="preserve">фахових </w:t>
      </w:r>
      <w:r>
        <w:rPr>
          <w:rFonts w:ascii="Times New Roman" w:hAnsi="Times New Roman"/>
          <w:sz w:val="28"/>
          <w:szCs w:val="28"/>
        </w:rPr>
        <w:t>відділень ГО «НАН ВО України», науковців і співробітників наукових установ й закладів вищої освіти;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Учасниками освітнього процесу в Інституті є: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 слухачі програм підвищення кваліфікації та курсової підготовки;</w:t>
      </w:r>
    </w:p>
    <w:p w:rsidR="00B80292" w:rsidRDefault="00B80292" w:rsidP="00B802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4.3.2 працівники Центру професійного розвитку фахівців, науково-методичного центру, науково-дослідної лабораторії;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 педагогічні, наукові, науково-педагогічні працівники і спеціалісти установ та закладів вищої освіти і науки.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4.4. Учасники освітнього процесу Інституту мають право: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4.4.1 обирати програму, час, види, форми та зміст навчання відповідно до освітньої пропозиції Інституту та індивідуальних професійних запитів і потреб;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4.4.2 формувати індивідуальну освітньо-професійну траєкторію навчання;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4.4.3 брати участь у науковій, науково-методичній та навчальній діяльності Інституту;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4.4.4 брати участь в обговоренні і вирішенні питань щодо вдосконалення освітнього процесу;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4.4.5 отримувати інформацію про навчальну, науково-методичну діяльність Інституту;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4.4.6 користуватися в структурних підрозділах Інституту нормативно-правовою, навчальною та науково-методичною документацією з питань освітньої діяльності та професійної підготовки;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4.4.7 брати участь в анкетуванні, соціологічних дослідженнях, обмінюватися досвідом роботи за фахом.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Навчання в Інституті здійснюється за такими формами: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очна (денна), вечірня;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заочна;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дистанційна;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мережева;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на робочому місці тощо.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 навчання можуть бути поєднані.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Основними видами навчання в Інституті є: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лекції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семінари;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практикуми;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тренінги;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майстер – класи;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 w:rsidR="003C2C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вебінари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консультації;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самостійна робота/практична діяльність тощо.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Інститут може пропонувати інші види навчання.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При невиконанні навчальної програми, а також у разі грубого порушення правил внутрішнього розпорядку слухачі відраховуються наказом </w:t>
      </w:r>
      <w:r w:rsidR="00F43895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Інституту.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Після успішного закінчення повного курсу навчання за відповідними навчальними програмами слухачі програм підвищення кваліфікації, курсової підготовки отримують документ (свідоцтво, сертифікат та відповідні кредити і бали) про підвищення кваліфікації чи курсову підготовку встановленого зразка.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ФІНАНСУВАННЯ ДІЯЛЬНОСТІ ТА МАЙНО ІНСТИТУТУ</w:t>
      </w:r>
    </w:p>
    <w:p w:rsidR="00B80292" w:rsidRDefault="00B80292" w:rsidP="00B80292">
      <w:pPr>
        <w:pStyle w:val="a3"/>
        <w:ind w:left="1495" w:firstLine="0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Фінансування Інституту здійснюється у встановленому чинним законодавством порядку за рахунок: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благодійних внесків;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коштів юридичних і фізичних осіб;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добровільних внесків і пожертвувань юридичних і фізичних осіб; 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коштів, одержаних за виконання науково-дослідних робіт (послуг) та інших робіт, виконаних Інститутом на замовлення.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За Інститутом для забезпечення діяльності закріплюється приміщення, комп'ютери, комп'ютерні мережі, оргтехніка, обладнання, засоби зв'язку та телекомунікації тощо.</w:t>
      </w:r>
    </w:p>
    <w:p w:rsidR="00B80292" w:rsidRDefault="00B80292" w:rsidP="00B80292">
      <w:pPr>
        <w:ind w:left="1135" w:firstLine="0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ind w:left="72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ОПЛАТИ ПРАЦІ СПІВРОБІТНИКІВ ІНСТИТУТУ, ЗАЛУЧЕНИХ ДО ПРОВЕДЕННЯ  КУРСІВ</w:t>
      </w:r>
    </w:p>
    <w:p w:rsidR="00B80292" w:rsidRDefault="00B80292" w:rsidP="00B8029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pStyle w:val="Style3"/>
        <w:widowControl/>
        <w:ind w:firstLine="720"/>
        <w:jc w:val="both"/>
        <w:rPr>
          <w:rStyle w:val="FontStyle12"/>
          <w:sz w:val="28"/>
          <w:szCs w:val="28"/>
          <w:lang w:val="ru-RU"/>
        </w:rPr>
      </w:pPr>
      <w:r>
        <w:rPr>
          <w:sz w:val="28"/>
          <w:szCs w:val="28"/>
        </w:rPr>
        <w:t xml:space="preserve">6.1. </w:t>
      </w:r>
      <w:r>
        <w:rPr>
          <w:rStyle w:val="FontStyle12"/>
          <w:sz w:val="28"/>
          <w:szCs w:val="28"/>
          <w:lang w:val="ru-RU"/>
        </w:rPr>
        <w:t xml:space="preserve">Оплата </w:t>
      </w:r>
      <w:proofErr w:type="spellStart"/>
      <w:r>
        <w:rPr>
          <w:rStyle w:val="FontStyle12"/>
          <w:sz w:val="28"/>
          <w:szCs w:val="28"/>
          <w:lang w:val="ru-RU"/>
        </w:rPr>
        <w:t>праці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співробітників</w:t>
      </w:r>
      <w:proofErr w:type="spellEnd"/>
      <w:r>
        <w:rPr>
          <w:rStyle w:val="FontStyle12"/>
          <w:sz w:val="28"/>
          <w:szCs w:val="28"/>
        </w:rPr>
        <w:t xml:space="preserve"> Інституту</w:t>
      </w:r>
      <w:r>
        <w:rPr>
          <w:rStyle w:val="FontStyle12"/>
          <w:sz w:val="28"/>
          <w:szCs w:val="28"/>
          <w:lang w:val="ru-RU"/>
        </w:rPr>
        <w:t xml:space="preserve">, </w:t>
      </w:r>
      <w:proofErr w:type="spellStart"/>
      <w:r>
        <w:rPr>
          <w:rStyle w:val="FontStyle12"/>
          <w:sz w:val="28"/>
          <w:szCs w:val="28"/>
          <w:lang w:val="ru-RU"/>
        </w:rPr>
        <w:t>залучених</w:t>
      </w:r>
      <w:proofErr w:type="spellEnd"/>
      <w:r>
        <w:rPr>
          <w:rStyle w:val="FontStyle12"/>
          <w:sz w:val="28"/>
          <w:szCs w:val="28"/>
          <w:lang w:val="ru-RU"/>
        </w:rPr>
        <w:t xml:space="preserve"> до </w:t>
      </w:r>
      <w:proofErr w:type="spellStart"/>
      <w:r>
        <w:rPr>
          <w:rStyle w:val="FontStyle12"/>
          <w:sz w:val="28"/>
          <w:szCs w:val="28"/>
          <w:lang w:val="ru-RU"/>
        </w:rPr>
        <w:t>проведення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курсів</w:t>
      </w:r>
      <w:proofErr w:type="spellEnd"/>
      <w:r>
        <w:rPr>
          <w:rStyle w:val="FontStyle12"/>
          <w:sz w:val="28"/>
          <w:szCs w:val="28"/>
          <w:lang w:val="ru-RU"/>
        </w:rPr>
        <w:t xml:space="preserve">, </w:t>
      </w:r>
      <w:proofErr w:type="spellStart"/>
      <w:r>
        <w:rPr>
          <w:rStyle w:val="FontStyle12"/>
          <w:sz w:val="28"/>
          <w:szCs w:val="28"/>
          <w:lang w:val="ru-RU"/>
        </w:rPr>
        <w:t>відбувається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згідно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із</w:t>
      </w:r>
      <w:proofErr w:type="spellEnd"/>
      <w:r>
        <w:rPr>
          <w:rStyle w:val="FontStyle12"/>
          <w:sz w:val="28"/>
          <w:szCs w:val="28"/>
          <w:lang w:val="ru-RU"/>
        </w:rPr>
        <w:t xml:space="preserve"> структурою </w:t>
      </w:r>
      <w:proofErr w:type="spellStart"/>
      <w:r>
        <w:rPr>
          <w:rStyle w:val="FontStyle12"/>
          <w:sz w:val="28"/>
          <w:szCs w:val="28"/>
          <w:lang w:val="ru-RU"/>
        </w:rPr>
        <w:t>ціни</w:t>
      </w:r>
      <w:proofErr w:type="spellEnd"/>
      <w:r>
        <w:rPr>
          <w:rStyle w:val="FontStyle12"/>
          <w:sz w:val="28"/>
          <w:szCs w:val="28"/>
          <w:lang w:val="ru-RU"/>
        </w:rPr>
        <w:t xml:space="preserve"> по </w:t>
      </w:r>
      <w:proofErr w:type="spellStart"/>
      <w:r>
        <w:rPr>
          <w:rStyle w:val="FontStyle12"/>
          <w:sz w:val="28"/>
          <w:szCs w:val="28"/>
          <w:lang w:val="ru-RU"/>
        </w:rPr>
        <w:t>проведенню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навчання</w:t>
      </w:r>
      <w:proofErr w:type="spellEnd"/>
      <w:r>
        <w:rPr>
          <w:rStyle w:val="FontStyle12"/>
          <w:sz w:val="28"/>
          <w:szCs w:val="28"/>
          <w:lang w:val="ru-RU"/>
        </w:rPr>
        <w:t xml:space="preserve"> на </w:t>
      </w:r>
      <w:proofErr w:type="spellStart"/>
      <w:r>
        <w:rPr>
          <w:rStyle w:val="FontStyle12"/>
          <w:sz w:val="28"/>
          <w:szCs w:val="28"/>
          <w:lang w:val="ru-RU"/>
        </w:rPr>
        <w:t>даних</w:t>
      </w:r>
      <w:proofErr w:type="spellEnd"/>
      <w:r>
        <w:rPr>
          <w:rStyle w:val="FontStyle12"/>
          <w:sz w:val="28"/>
          <w:szCs w:val="28"/>
          <w:lang w:val="ru-RU"/>
        </w:rPr>
        <w:t xml:space="preserve"> курсах</w:t>
      </w:r>
      <w:r w:rsidR="00F43895">
        <w:rPr>
          <w:rStyle w:val="FontStyle12"/>
          <w:sz w:val="28"/>
          <w:szCs w:val="28"/>
          <w:lang w:val="ru-RU"/>
        </w:rPr>
        <w:t xml:space="preserve"> </w:t>
      </w:r>
      <w:r w:rsidR="00F43895">
        <w:rPr>
          <w:rStyle w:val="FontStyle12"/>
          <w:sz w:val="28"/>
          <w:szCs w:val="28"/>
        </w:rPr>
        <w:t>і</w:t>
      </w:r>
      <w:r>
        <w:rPr>
          <w:rStyle w:val="FontStyle12"/>
          <w:sz w:val="28"/>
          <w:szCs w:val="28"/>
        </w:rPr>
        <w:t xml:space="preserve"> </w:t>
      </w:r>
      <w:r w:rsidR="00F43895">
        <w:rPr>
          <w:rStyle w:val="FontStyle12"/>
          <w:sz w:val="28"/>
          <w:szCs w:val="28"/>
        </w:rPr>
        <w:t>кошторисом, затвердженими</w:t>
      </w:r>
      <w:r>
        <w:rPr>
          <w:rStyle w:val="FontStyle12"/>
          <w:sz w:val="28"/>
          <w:szCs w:val="28"/>
        </w:rPr>
        <w:t xml:space="preserve"> на поточний </w:t>
      </w:r>
      <w:proofErr w:type="gramStart"/>
      <w:r>
        <w:rPr>
          <w:rStyle w:val="FontStyle12"/>
          <w:sz w:val="28"/>
          <w:szCs w:val="28"/>
        </w:rPr>
        <w:t>р</w:t>
      </w:r>
      <w:proofErr w:type="gramEnd"/>
      <w:r>
        <w:rPr>
          <w:rStyle w:val="FontStyle12"/>
          <w:sz w:val="28"/>
          <w:szCs w:val="28"/>
        </w:rPr>
        <w:t>ік</w:t>
      </w:r>
      <w:r>
        <w:rPr>
          <w:rStyle w:val="FontStyle12"/>
          <w:sz w:val="28"/>
          <w:szCs w:val="28"/>
          <w:lang w:val="ru-RU"/>
        </w:rPr>
        <w:t>.</w:t>
      </w:r>
    </w:p>
    <w:p w:rsidR="00B80292" w:rsidRDefault="00B80292" w:rsidP="00B80292">
      <w:pPr>
        <w:pStyle w:val="Style3"/>
        <w:widowControl/>
        <w:ind w:firstLine="720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</w:rPr>
        <w:t>6</w:t>
      </w:r>
      <w:r>
        <w:rPr>
          <w:rStyle w:val="FontStyle12"/>
          <w:sz w:val="28"/>
          <w:szCs w:val="28"/>
          <w:lang w:val="ru-RU"/>
        </w:rPr>
        <w:t>.2.</w:t>
      </w:r>
      <w:r>
        <w:rPr>
          <w:rStyle w:val="FontStyle12"/>
          <w:sz w:val="28"/>
          <w:szCs w:val="28"/>
          <w:lang w:val="ru-RU"/>
        </w:rPr>
        <w:tab/>
      </w:r>
      <w:proofErr w:type="spellStart"/>
      <w:r>
        <w:rPr>
          <w:rStyle w:val="FontStyle12"/>
          <w:sz w:val="28"/>
          <w:szCs w:val="28"/>
          <w:lang w:val="ru-RU"/>
        </w:rPr>
        <w:t>Після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закінчення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r>
        <w:rPr>
          <w:rStyle w:val="FontStyle12"/>
          <w:sz w:val="28"/>
          <w:szCs w:val="28"/>
        </w:rPr>
        <w:t>курсів,</w:t>
      </w:r>
      <w:r>
        <w:rPr>
          <w:rStyle w:val="FontStyle12"/>
          <w:sz w:val="28"/>
          <w:szCs w:val="28"/>
          <w:lang w:val="ru-RU"/>
        </w:rPr>
        <w:t xml:space="preserve"> при </w:t>
      </w:r>
      <w:proofErr w:type="spellStart"/>
      <w:r>
        <w:rPr>
          <w:rStyle w:val="FontStyle12"/>
          <w:sz w:val="28"/>
          <w:szCs w:val="28"/>
          <w:lang w:val="ru-RU"/>
        </w:rPr>
        <w:t>надходженні</w:t>
      </w:r>
      <w:proofErr w:type="spellEnd"/>
      <w:r>
        <w:rPr>
          <w:rStyle w:val="FontStyle12"/>
          <w:sz w:val="28"/>
          <w:szCs w:val="28"/>
          <w:lang w:val="ru-RU"/>
        </w:rPr>
        <w:t xml:space="preserve"> на </w:t>
      </w:r>
      <w:proofErr w:type="spellStart"/>
      <w:r>
        <w:rPr>
          <w:rStyle w:val="FontStyle12"/>
          <w:sz w:val="28"/>
          <w:szCs w:val="28"/>
          <w:lang w:val="ru-RU"/>
        </w:rPr>
        <w:t>розрахунковий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рахунок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Академії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коштів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gramStart"/>
      <w:r>
        <w:rPr>
          <w:rStyle w:val="FontStyle12"/>
          <w:sz w:val="28"/>
          <w:szCs w:val="28"/>
          <w:lang w:val="ru-RU"/>
        </w:rPr>
        <w:t>в</w:t>
      </w:r>
      <w:proofErr w:type="gram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обсязі</w:t>
      </w:r>
      <w:proofErr w:type="spellEnd"/>
      <w:r>
        <w:rPr>
          <w:rStyle w:val="FontStyle12"/>
          <w:sz w:val="28"/>
          <w:szCs w:val="28"/>
          <w:lang w:val="ru-RU"/>
        </w:rPr>
        <w:t xml:space="preserve">, </w:t>
      </w:r>
      <w:proofErr w:type="spellStart"/>
      <w:r>
        <w:rPr>
          <w:rStyle w:val="FontStyle12"/>
          <w:sz w:val="28"/>
          <w:szCs w:val="28"/>
          <w:lang w:val="ru-RU"/>
        </w:rPr>
        <w:t>достатньому</w:t>
      </w:r>
      <w:proofErr w:type="spellEnd"/>
      <w:r>
        <w:rPr>
          <w:rStyle w:val="FontStyle12"/>
          <w:sz w:val="28"/>
          <w:szCs w:val="28"/>
          <w:lang w:val="ru-RU"/>
        </w:rPr>
        <w:t xml:space="preserve"> для  оплати </w:t>
      </w:r>
      <w:proofErr w:type="spellStart"/>
      <w:r>
        <w:rPr>
          <w:rStyle w:val="FontStyle12"/>
          <w:sz w:val="28"/>
          <w:szCs w:val="28"/>
          <w:lang w:val="ru-RU"/>
        </w:rPr>
        <w:t>праці</w:t>
      </w:r>
      <w:proofErr w:type="spellEnd"/>
      <w:r>
        <w:rPr>
          <w:rStyle w:val="FontStyle12"/>
          <w:sz w:val="28"/>
          <w:szCs w:val="28"/>
          <w:lang w:val="ru-RU"/>
        </w:rPr>
        <w:t xml:space="preserve">, на </w:t>
      </w:r>
      <w:proofErr w:type="spellStart"/>
      <w:r>
        <w:rPr>
          <w:rStyle w:val="FontStyle12"/>
          <w:sz w:val="28"/>
          <w:szCs w:val="28"/>
          <w:lang w:val="ru-RU"/>
        </w:rPr>
        <w:t>підставі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доповідної</w:t>
      </w:r>
      <w:proofErr w:type="spellEnd"/>
      <w:r>
        <w:rPr>
          <w:rStyle w:val="FontStyle12"/>
          <w:sz w:val="28"/>
          <w:szCs w:val="28"/>
          <w:lang w:val="ru-RU"/>
        </w:rPr>
        <w:t xml:space="preserve"> записки </w:t>
      </w:r>
      <w:r>
        <w:rPr>
          <w:rStyle w:val="FontStyle12"/>
          <w:sz w:val="28"/>
          <w:szCs w:val="28"/>
        </w:rPr>
        <w:t xml:space="preserve">директора Інституту здійснюється виплата </w:t>
      </w:r>
      <w:proofErr w:type="spellStart"/>
      <w:r>
        <w:rPr>
          <w:rStyle w:val="FontStyle12"/>
          <w:sz w:val="28"/>
          <w:szCs w:val="28"/>
          <w:lang w:val="ru-RU"/>
        </w:rPr>
        <w:t>співробітникам</w:t>
      </w:r>
      <w:proofErr w:type="spellEnd"/>
      <w:r>
        <w:rPr>
          <w:rStyle w:val="FontStyle12"/>
          <w:sz w:val="28"/>
          <w:szCs w:val="28"/>
          <w:lang w:val="ru-RU"/>
        </w:rPr>
        <w:t xml:space="preserve">, </w:t>
      </w:r>
      <w:proofErr w:type="spellStart"/>
      <w:r>
        <w:rPr>
          <w:rStyle w:val="FontStyle12"/>
          <w:sz w:val="28"/>
          <w:szCs w:val="28"/>
          <w:lang w:val="ru-RU"/>
        </w:rPr>
        <w:t>залученим</w:t>
      </w:r>
      <w:proofErr w:type="spellEnd"/>
      <w:r>
        <w:rPr>
          <w:rStyle w:val="FontStyle12"/>
          <w:sz w:val="28"/>
          <w:szCs w:val="28"/>
          <w:lang w:val="ru-RU"/>
        </w:rPr>
        <w:t xml:space="preserve"> до </w:t>
      </w:r>
      <w:proofErr w:type="spellStart"/>
      <w:r>
        <w:rPr>
          <w:rStyle w:val="FontStyle12"/>
          <w:sz w:val="28"/>
          <w:szCs w:val="28"/>
          <w:lang w:val="ru-RU"/>
        </w:rPr>
        <w:t>проведення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курсів</w:t>
      </w:r>
      <w:proofErr w:type="spellEnd"/>
      <w:r>
        <w:rPr>
          <w:rStyle w:val="FontStyle12"/>
          <w:sz w:val="28"/>
          <w:szCs w:val="28"/>
          <w:lang w:val="ru-RU"/>
        </w:rPr>
        <w:t xml:space="preserve">, </w:t>
      </w:r>
      <w:proofErr w:type="spellStart"/>
      <w:r>
        <w:rPr>
          <w:rStyle w:val="FontStyle12"/>
          <w:sz w:val="28"/>
          <w:szCs w:val="28"/>
          <w:lang w:val="ru-RU"/>
        </w:rPr>
        <w:t>коштів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зазначених</w:t>
      </w:r>
      <w:proofErr w:type="spellEnd"/>
      <w:r>
        <w:rPr>
          <w:rStyle w:val="FontStyle12"/>
          <w:sz w:val="28"/>
          <w:szCs w:val="28"/>
          <w:lang w:val="ru-RU"/>
        </w:rPr>
        <w:t xml:space="preserve"> у </w:t>
      </w:r>
      <w:proofErr w:type="spellStart"/>
      <w:r>
        <w:rPr>
          <w:rStyle w:val="FontStyle12"/>
          <w:sz w:val="28"/>
          <w:szCs w:val="28"/>
          <w:lang w:val="ru-RU"/>
        </w:rPr>
        <w:t>доповідній</w:t>
      </w:r>
      <w:proofErr w:type="spellEnd"/>
      <w:r>
        <w:rPr>
          <w:rStyle w:val="FontStyle12"/>
          <w:sz w:val="28"/>
          <w:szCs w:val="28"/>
          <w:lang w:val="ru-RU"/>
        </w:rPr>
        <w:t xml:space="preserve"> </w:t>
      </w:r>
      <w:proofErr w:type="spellStart"/>
      <w:r>
        <w:rPr>
          <w:rStyle w:val="FontStyle12"/>
          <w:sz w:val="28"/>
          <w:szCs w:val="28"/>
          <w:lang w:val="ru-RU"/>
        </w:rPr>
        <w:t>записці</w:t>
      </w:r>
      <w:proofErr w:type="spellEnd"/>
      <w:r>
        <w:rPr>
          <w:rStyle w:val="FontStyle12"/>
          <w:sz w:val="28"/>
          <w:szCs w:val="28"/>
          <w:lang w:val="ru-RU"/>
        </w:rPr>
        <w:t>.</w:t>
      </w:r>
    </w:p>
    <w:p w:rsidR="00B80292" w:rsidRDefault="00B80292" w:rsidP="00B80292">
      <w:pPr>
        <w:ind w:left="1135" w:firstLine="0"/>
      </w:pPr>
    </w:p>
    <w:p w:rsidR="00B80292" w:rsidRDefault="00B80292" w:rsidP="00B80292">
      <w:pPr>
        <w:ind w:left="142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7. ПОРЯДОК РЕОРГАНІЗАЦІЇ ТА ЛІКВІДАЦІЇ ІНСТИТУТУ</w:t>
      </w:r>
    </w:p>
    <w:p w:rsidR="00B80292" w:rsidRDefault="00B80292" w:rsidP="00B80292">
      <w:pPr>
        <w:ind w:left="1135" w:firstLine="0"/>
        <w:rPr>
          <w:rFonts w:ascii="Times New Roman" w:hAnsi="Times New Roman"/>
          <w:b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Рішення про реорганізацію (злиття, приєднання, поділ, перетворення) чи ліквідацію Інституту ухвалюється Президією Академії та вводиться в дію наказом Президента. </w:t>
      </w:r>
    </w:p>
    <w:p w:rsidR="00B80292" w:rsidRDefault="00B80292" w:rsidP="00B80292">
      <w:pPr>
        <w:ind w:left="1135" w:firstLine="0"/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 ВНЕСЕННЯ ЗМІН І ДОПОВНЕНЬ ДО ПОЛОЖЕННЯ, ЗАТВЕРДЖЕННЯ ЙОГО НОВОЇ РЕДАКЦІЇ</w:t>
      </w: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</w:p>
    <w:p w:rsidR="00B80292" w:rsidRDefault="00B80292" w:rsidP="00B8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Рішення про затвердження нової редакції Положення, внесення змін та доповнень до нього ухвалюється Президією Академії та вводиться в  дію наказом Президента. </w:t>
      </w:r>
    </w:p>
    <w:p w:rsidR="00470B5A" w:rsidRDefault="00470B5A"/>
    <w:sectPr w:rsidR="00470B5A" w:rsidSect="007C54DF">
      <w:footerReference w:type="default" r:id="rId9"/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04" w:rsidRDefault="00814704" w:rsidP="007C54DF">
      <w:r>
        <w:separator/>
      </w:r>
    </w:p>
  </w:endnote>
  <w:endnote w:type="continuationSeparator" w:id="0">
    <w:p w:rsidR="00814704" w:rsidRDefault="00814704" w:rsidP="007C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757104"/>
      <w:docPartObj>
        <w:docPartGallery w:val="Page Numbers (Bottom of Page)"/>
        <w:docPartUnique/>
      </w:docPartObj>
    </w:sdtPr>
    <w:sdtEndPr/>
    <w:sdtContent>
      <w:p w:rsidR="007C54DF" w:rsidRDefault="007C54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71" w:rsidRPr="00654271">
          <w:rPr>
            <w:noProof/>
            <w:lang w:val="ru-RU"/>
          </w:rPr>
          <w:t>7</w:t>
        </w:r>
        <w:r>
          <w:fldChar w:fldCharType="end"/>
        </w:r>
      </w:p>
    </w:sdtContent>
  </w:sdt>
  <w:p w:rsidR="007C54DF" w:rsidRDefault="007C54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04" w:rsidRDefault="00814704" w:rsidP="007C54DF">
      <w:r>
        <w:separator/>
      </w:r>
    </w:p>
  </w:footnote>
  <w:footnote w:type="continuationSeparator" w:id="0">
    <w:p w:rsidR="00814704" w:rsidRDefault="00814704" w:rsidP="007C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597E"/>
    <w:multiLevelType w:val="multilevel"/>
    <w:tmpl w:val="9F7CEC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63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35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2F"/>
    <w:rsid w:val="003A1381"/>
    <w:rsid w:val="003C038A"/>
    <w:rsid w:val="003C2CD0"/>
    <w:rsid w:val="003D1166"/>
    <w:rsid w:val="003F1D0C"/>
    <w:rsid w:val="004323CB"/>
    <w:rsid w:val="00470B5A"/>
    <w:rsid w:val="00482B90"/>
    <w:rsid w:val="00654271"/>
    <w:rsid w:val="0067783A"/>
    <w:rsid w:val="006F0047"/>
    <w:rsid w:val="007C54DF"/>
    <w:rsid w:val="00807820"/>
    <w:rsid w:val="00814704"/>
    <w:rsid w:val="00886895"/>
    <w:rsid w:val="008E78F9"/>
    <w:rsid w:val="00917142"/>
    <w:rsid w:val="00935B3D"/>
    <w:rsid w:val="009F4B27"/>
    <w:rsid w:val="00A26A1C"/>
    <w:rsid w:val="00B40FF6"/>
    <w:rsid w:val="00B80292"/>
    <w:rsid w:val="00BA072F"/>
    <w:rsid w:val="00C263F5"/>
    <w:rsid w:val="00C543BB"/>
    <w:rsid w:val="00CB5DF6"/>
    <w:rsid w:val="00CE3148"/>
    <w:rsid w:val="00D9525E"/>
    <w:rsid w:val="00E517DD"/>
    <w:rsid w:val="00EA71A5"/>
    <w:rsid w:val="00F04ABD"/>
    <w:rsid w:val="00F43895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2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292"/>
    <w:pPr>
      <w:ind w:left="720"/>
      <w:contextualSpacing/>
    </w:pPr>
  </w:style>
  <w:style w:type="paragraph" w:customStyle="1" w:styleId="Style3">
    <w:name w:val="Style3"/>
    <w:basedOn w:val="a"/>
    <w:uiPriority w:val="99"/>
    <w:rsid w:val="00B8029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B80292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263F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C263F5"/>
    <w:rPr>
      <w:i/>
      <w:iCs/>
    </w:rPr>
  </w:style>
  <w:style w:type="paragraph" w:styleId="a6">
    <w:name w:val="header"/>
    <w:basedOn w:val="a"/>
    <w:link w:val="a7"/>
    <w:uiPriority w:val="99"/>
    <w:unhideWhenUsed/>
    <w:rsid w:val="007C5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4DF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C5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4DF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2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292"/>
    <w:pPr>
      <w:ind w:left="720"/>
      <w:contextualSpacing/>
    </w:pPr>
  </w:style>
  <w:style w:type="paragraph" w:customStyle="1" w:styleId="Style3">
    <w:name w:val="Style3"/>
    <w:basedOn w:val="a"/>
    <w:uiPriority w:val="99"/>
    <w:rsid w:val="00B8029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B80292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C263F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C263F5"/>
    <w:rPr>
      <w:i/>
      <w:iCs/>
    </w:rPr>
  </w:style>
  <w:style w:type="paragraph" w:styleId="a6">
    <w:name w:val="header"/>
    <w:basedOn w:val="a"/>
    <w:link w:val="a7"/>
    <w:uiPriority w:val="99"/>
    <w:unhideWhenUsed/>
    <w:rsid w:val="007C5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4DF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C5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4DF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5937-9B84-478A-A635-CADFA35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8119</Words>
  <Characters>4629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2022-06-16T11:58:00Z</dcterms:created>
  <dcterms:modified xsi:type="dcterms:W3CDTF">2022-06-16T12:05:00Z</dcterms:modified>
</cp:coreProperties>
</file>