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557511" w14:textId="287F9D44" w:rsidR="00F127DE" w:rsidRDefault="008C14D1" w:rsidP="008C14D1">
      <w:pPr>
        <w:ind w:left="-1417"/>
      </w:pPr>
      <w:r>
        <w:rPr>
          <w:noProof/>
          <w:lang w:val="ru-RU" w:eastAsia="ru-RU"/>
        </w:rPr>
        <w:drawing>
          <wp:inline distT="0" distB="0" distL="0" distR="0" wp14:anchorId="0A3ECBC9" wp14:editId="43E3A005">
            <wp:extent cx="7563348" cy="1459865"/>
            <wp:effectExtent l="0" t="0" r="0" b="6985"/>
            <wp:docPr id="14149265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926502" name="Рисунок 141492650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348" cy="145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7C3AA" w14:textId="52ACACFE" w:rsidR="008C14D1" w:rsidRDefault="008D51D9" w:rsidP="008D51D9">
      <w:pPr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</w:rPr>
        <w:t xml:space="preserve">                                                                                         </w:t>
      </w:r>
      <w:r w:rsidR="008C14D1">
        <w:rPr>
          <w:rFonts w:ascii="Times New Roman" w:eastAsia="Times New Roman" w:hAnsi="Times New Roman"/>
          <w:b/>
          <w:sz w:val="24"/>
        </w:rPr>
        <w:t>Керівникам закладів вищої освіти,</w:t>
      </w:r>
    </w:p>
    <w:p w14:paraId="182A5143" w14:textId="5BA1364A" w:rsidR="008C14D1" w:rsidRDefault="008D51D9" w:rsidP="008D51D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 xml:space="preserve">                                                                                  </w:t>
      </w:r>
      <w:r w:rsidR="008C14D1">
        <w:rPr>
          <w:rFonts w:ascii="Times New Roman" w:eastAsia="Times New Roman" w:hAnsi="Times New Roman"/>
          <w:b/>
          <w:sz w:val="24"/>
        </w:rPr>
        <w:t>наукових установ, підприємств,</w:t>
      </w:r>
    </w:p>
    <w:p w14:paraId="2A7C3E99" w14:textId="472A8A7D" w:rsidR="008C14D1" w:rsidRDefault="008D51D9" w:rsidP="008D51D9">
      <w:pPr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</w:rPr>
        <w:t xml:space="preserve">                                                                                            </w:t>
      </w:r>
      <w:r w:rsidR="008C14D1">
        <w:rPr>
          <w:rFonts w:ascii="Times New Roman" w:eastAsia="Times New Roman" w:hAnsi="Times New Roman"/>
          <w:b/>
          <w:sz w:val="24"/>
        </w:rPr>
        <w:t>організацій та винахідникам України</w:t>
      </w:r>
    </w:p>
    <w:p w14:paraId="7B7A4374" w14:textId="0ADE1C6B" w:rsidR="008C14D1" w:rsidRDefault="000074E0" w:rsidP="008C14D1">
      <w:r>
        <w:t>Від 12.08.2026 р. № 376</w:t>
      </w:r>
    </w:p>
    <w:p w14:paraId="1C7AAB1C" w14:textId="77777777" w:rsidR="008C14D1" w:rsidRPr="00F50E15" w:rsidRDefault="008C14D1" w:rsidP="008C14D1">
      <w:pPr>
        <w:jc w:val="center"/>
        <w:rPr>
          <w:sz w:val="28"/>
          <w:szCs w:val="28"/>
        </w:rPr>
      </w:pPr>
      <w:r w:rsidRPr="00F50E15">
        <w:rPr>
          <w:rFonts w:ascii="Times New Roman" w:eastAsia="Times New Roman" w:hAnsi="Times New Roman"/>
          <w:b/>
          <w:sz w:val="28"/>
          <w:szCs w:val="28"/>
        </w:rPr>
        <w:t>ІНФОРМАЦІЙНЕ ПОВІДОМЛЕННЯ</w:t>
      </w:r>
    </w:p>
    <w:p w14:paraId="29030F4A" w14:textId="77777777" w:rsidR="008C14D1" w:rsidRPr="00F50E15" w:rsidRDefault="008C14D1" w:rsidP="008C14D1">
      <w:pPr>
        <w:jc w:val="center"/>
        <w:rPr>
          <w:sz w:val="28"/>
          <w:szCs w:val="28"/>
        </w:rPr>
      </w:pPr>
      <w:r w:rsidRPr="00F50E15">
        <w:rPr>
          <w:rFonts w:ascii="Times New Roman" w:eastAsia="Times New Roman" w:hAnsi="Times New Roman"/>
          <w:b/>
          <w:sz w:val="28"/>
          <w:szCs w:val="28"/>
        </w:rPr>
        <w:t>про проведення Академічного конкурсу «Кращий винахід року 2026»</w:t>
      </w:r>
    </w:p>
    <w:p w14:paraId="756E539C" w14:textId="77777777" w:rsidR="008C14D1" w:rsidRPr="00F50E15" w:rsidRDefault="008C14D1" w:rsidP="008C14D1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F50E15">
        <w:rPr>
          <w:rFonts w:ascii="Times New Roman" w:eastAsia="Times New Roman" w:hAnsi="Times New Roman"/>
          <w:b/>
          <w:sz w:val="28"/>
          <w:szCs w:val="28"/>
        </w:rPr>
        <w:t>Вельмишановні колеги!</w:t>
      </w:r>
    </w:p>
    <w:p w14:paraId="02FF1989" w14:textId="26090760" w:rsidR="008E5497" w:rsidRPr="008E5497" w:rsidRDefault="008E5497" w:rsidP="008E5497">
      <w:pPr>
        <w:spacing w:after="0" w:line="240" w:lineRule="auto"/>
        <w:ind w:firstLine="567"/>
        <w:jc w:val="both"/>
        <w:rPr>
          <w:sz w:val="28"/>
          <w:szCs w:val="28"/>
        </w:rPr>
      </w:pPr>
      <w:r w:rsidRPr="008E5497">
        <w:rPr>
          <w:rFonts w:ascii="Times New Roman" w:eastAsia="Times New Roman" w:hAnsi="Times New Roman"/>
          <w:sz w:val="28"/>
          <w:szCs w:val="28"/>
        </w:rPr>
        <w:t xml:space="preserve">Громадська організація «Національна академія наук вищої освіти України» (далі – ГО «НАН ВО України» або Академія) у співпраці з іншими партнерами </w:t>
      </w:r>
      <w:r w:rsidRPr="008E5497">
        <w:rPr>
          <w:rFonts w:ascii="Times New Roman" w:eastAsia="Times New Roman" w:hAnsi="Times New Roman"/>
          <w:b/>
          <w:bCs/>
          <w:sz w:val="28"/>
          <w:szCs w:val="28"/>
        </w:rPr>
        <w:t>проводить щорічний Академічний конкурс «Кращий винахід року» (далі – Конкурс).</w:t>
      </w:r>
      <w:r w:rsidRPr="008E5497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0F834ADB" w14:textId="0D0D1BF8" w:rsidR="008E5497" w:rsidRPr="00095BE6" w:rsidRDefault="008E5497" w:rsidP="008E549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413E66">
        <w:rPr>
          <w:rFonts w:ascii="Times New Roman" w:eastAsia="Times New Roman" w:hAnsi="Times New Roman"/>
          <w:b/>
          <w:bCs/>
          <w:sz w:val="28"/>
          <w:szCs w:val="28"/>
        </w:rPr>
        <w:t>Мета Конкурсу</w:t>
      </w:r>
      <w:r w:rsidRPr="008E5497">
        <w:rPr>
          <w:rFonts w:ascii="Times New Roman" w:eastAsia="Times New Roman" w:hAnsi="Times New Roman"/>
          <w:sz w:val="28"/>
          <w:szCs w:val="28"/>
        </w:rPr>
        <w:t xml:space="preserve"> – популяризація винахідницької та інноваційної діяльності серед науково-технічної громадськості України, заохочення роботодавців до впровадження результатів інтелектуальної праці у виробництво, виявлення найбільш перспективних розробок та привернення до них уваги вітчи</w:t>
      </w:r>
      <w:r w:rsidR="004A7E96">
        <w:rPr>
          <w:rFonts w:ascii="Times New Roman" w:eastAsia="Times New Roman" w:hAnsi="Times New Roman"/>
          <w:sz w:val="28"/>
          <w:szCs w:val="28"/>
        </w:rPr>
        <w:t>зняних і іноземних інвесторів, а також</w:t>
      </w:r>
      <w:r w:rsidRPr="008E5497">
        <w:rPr>
          <w:rFonts w:ascii="Times New Roman" w:eastAsia="Times New Roman" w:hAnsi="Times New Roman"/>
          <w:sz w:val="28"/>
          <w:szCs w:val="28"/>
        </w:rPr>
        <w:t xml:space="preserve"> підприємств.</w:t>
      </w:r>
    </w:p>
    <w:p w14:paraId="11EE0394" w14:textId="77777777" w:rsidR="00463C4A" w:rsidRPr="009E6EA6" w:rsidRDefault="00463C4A" w:rsidP="00463C4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E6EA6">
        <w:rPr>
          <w:rFonts w:ascii="Times New Roman" w:hAnsi="Times New Roman" w:cs="Times New Roman"/>
          <w:b/>
          <w:bCs/>
          <w:sz w:val="28"/>
          <w:szCs w:val="28"/>
        </w:rPr>
        <w:t>До участі у Конкурсі запрошуються:</w:t>
      </w:r>
    </w:p>
    <w:p w14:paraId="7354E16C" w14:textId="77777777" w:rsidR="00463C4A" w:rsidRPr="00463C4A" w:rsidRDefault="00463C4A" w:rsidP="00095BE6">
      <w:pPr>
        <w:pStyle w:val="a9"/>
        <w:numPr>
          <w:ilvl w:val="0"/>
          <w:numId w:val="2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463C4A">
        <w:rPr>
          <w:rFonts w:ascii="Times New Roman" w:hAnsi="Times New Roman" w:cs="Times New Roman"/>
          <w:sz w:val="28"/>
          <w:szCs w:val="28"/>
        </w:rPr>
        <w:t>власники патентів на винаходи або корисні моделі, отримані протягом останніх 3 років;</w:t>
      </w:r>
    </w:p>
    <w:p w14:paraId="656DADE8" w14:textId="77777777" w:rsidR="00463C4A" w:rsidRPr="00463C4A" w:rsidRDefault="00463C4A" w:rsidP="00095BE6">
      <w:pPr>
        <w:pStyle w:val="a9"/>
        <w:numPr>
          <w:ilvl w:val="0"/>
          <w:numId w:val="2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463C4A">
        <w:rPr>
          <w:rFonts w:ascii="Times New Roman" w:hAnsi="Times New Roman" w:cs="Times New Roman"/>
          <w:sz w:val="28"/>
          <w:szCs w:val="28"/>
        </w:rPr>
        <w:t>власники чинних патентів України на винаходи або корисні моделі;</w:t>
      </w:r>
    </w:p>
    <w:p w14:paraId="37C429E1" w14:textId="072FC757" w:rsidR="008C14D1" w:rsidRPr="00D875E6" w:rsidRDefault="00463C4A" w:rsidP="00095BE6">
      <w:pPr>
        <w:pStyle w:val="a9"/>
        <w:numPr>
          <w:ilvl w:val="0"/>
          <w:numId w:val="2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463C4A">
        <w:rPr>
          <w:rFonts w:ascii="Times New Roman" w:hAnsi="Times New Roman" w:cs="Times New Roman"/>
          <w:sz w:val="28"/>
          <w:szCs w:val="28"/>
        </w:rPr>
        <w:t>юридичні особи – власники патентів, які подають матеріали через керівника або уповноважену особу.</w:t>
      </w:r>
    </w:p>
    <w:p w14:paraId="414DE674" w14:textId="77777777" w:rsidR="00D875E6" w:rsidRPr="00D875E6" w:rsidRDefault="00D875E6" w:rsidP="00BE00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D875E6">
        <w:rPr>
          <w:rFonts w:ascii="Times New Roman" w:hAnsi="Times New Roman" w:cs="Times New Roman"/>
          <w:b/>
          <w:bCs/>
          <w:sz w:val="28"/>
          <w:szCs w:val="28"/>
          <w:lang w:val="ru-RU"/>
        </w:rPr>
        <w:t>Критеріями</w:t>
      </w:r>
      <w:proofErr w:type="spellEnd"/>
      <w:r w:rsidRPr="00D875E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D875E6">
        <w:rPr>
          <w:rFonts w:ascii="Times New Roman" w:hAnsi="Times New Roman" w:cs="Times New Roman"/>
          <w:b/>
          <w:bCs/>
          <w:sz w:val="28"/>
          <w:szCs w:val="28"/>
          <w:lang w:val="ru-RU"/>
        </w:rPr>
        <w:t>відбору</w:t>
      </w:r>
      <w:proofErr w:type="spellEnd"/>
      <w:r w:rsidRPr="00D875E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є:</w:t>
      </w:r>
    </w:p>
    <w:p w14:paraId="1A29D99E" w14:textId="77777777" w:rsidR="00D875E6" w:rsidRPr="00D875E6" w:rsidRDefault="00D875E6" w:rsidP="00095BE6">
      <w:pPr>
        <w:pStyle w:val="a9"/>
        <w:numPr>
          <w:ilvl w:val="0"/>
          <w:numId w:val="2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875E6">
        <w:rPr>
          <w:rFonts w:ascii="Times New Roman" w:hAnsi="Times New Roman" w:cs="Times New Roman"/>
          <w:sz w:val="28"/>
          <w:szCs w:val="28"/>
          <w:lang w:val="ru-RU"/>
        </w:rPr>
        <w:t>технологічна</w:t>
      </w:r>
      <w:proofErr w:type="spellEnd"/>
      <w:r w:rsidRPr="00D875E6">
        <w:rPr>
          <w:rFonts w:ascii="Times New Roman" w:hAnsi="Times New Roman" w:cs="Times New Roman"/>
          <w:sz w:val="28"/>
          <w:szCs w:val="28"/>
          <w:lang w:val="ru-RU"/>
        </w:rPr>
        <w:t xml:space="preserve"> новизна;</w:t>
      </w:r>
    </w:p>
    <w:p w14:paraId="00EEDD73" w14:textId="77777777" w:rsidR="00D875E6" w:rsidRPr="00D875E6" w:rsidRDefault="00D875E6" w:rsidP="00095BE6">
      <w:pPr>
        <w:pStyle w:val="a9"/>
        <w:numPr>
          <w:ilvl w:val="0"/>
          <w:numId w:val="2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875E6">
        <w:rPr>
          <w:rFonts w:ascii="Times New Roman" w:hAnsi="Times New Roman" w:cs="Times New Roman"/>
          <w:sz w:val="28"/>
          <w:szCs w:val="28"/>
          <w:lang w:val="ru-RU"/>
        </w:rPr>
        <w:t>готовність</w:t>
      </w:r>
      <w:proofErr w:type="spellEnd"/>
      <w:r w:rsidRPr="00D875E6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D875E6">
        <w:rPr>
          <w:rFonts w:ascii="Times New Roman" w:hAnsi="Times New Roman" w:cs="Times New Roman"/>
          <w:sz w:val="28"/>
          <w:szCs w:val="28"/>
          <w:lang w:val="ru-RU"/>
        </w:rPr>
        <w:t>впровадження</w:t>
      </w:r>
      <w:proofErr w:type="spellEnd"/>
      <w:r w:rsidRPr="00D875E6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D875E6">
        <w:rPr>
          <w:rFonts w:ascii="Times New Roman" w:hAnsi="Times New Roman" w:cs="Times New Roman"/>
          <w:sz w:val="28"/>
          <w:szCs w:val="28"/>
          <w:lang w:val="ru-RU"/>
        </w:rPr>
        <w:t>наявність</w:t>
      </w:r>
      <w:proofErr w:type="spellEnd"/>
      <w:r w:rsidRPr="00D875E6">
        <w:rPr>
          <w:rFonts w:ascii="Times New Roman" w:hAnsi="Times New Roman" w:cs="Times New Roman"/>
          <w:sz w:val="28"/>
          <w:szCs w:val="28"/>
          <w:lang w:val="ru-RU"/>
        </w:rPr>
        <w:t xml:space="preserve"> прототипу/</w:t>
      </w:r>
      <w:r w:rsidRPr="00D875E6">
        <w:rPr>
          <w:rFonts w:ascii="Times New Roman" w:hAnsi="Times New Roman" w:cs="Times New Roman"/>
          <w:sz w:val="28"/>
          <w:szCs w:val="28"/>
          <w:lang w:val="en-US"/>
        </w:rPr>
        <w:t>MVP</w:t>
      </w:r>
      <w:r w:rsidRPr="00D875E6">
        <w:rPr>
          <w:rFonts w:ascii="Times New Roman" w:hAnsi="Times New Roman" w:cs="Times New Roman"/>
          <w:sz w:val="28"/>
          <w:szCs w:val="28"/>
          <w:lang w:val="ru-RU"/>
        </w:rPr>
        <w:t>);</w:t>
      </w:r>
    </w:p>
    <w:p w14:paraId="2BE27CE7" w14:textId="240C24DC" w:rsidR="00D875E6" w:rsidRPr="00D875E6" w:rsidRDefault="00D875E6" w:rsidP="00095BE6">
      <w:pPr>
        <w:pStyle w:val="a9"/>
        <w:numPr>
          <w:ilvl w:val="0"/>
          <w:numId w:val="2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875E6">
        <w:rPr>
          <w:rFonts w:ascii="Times New Roman" w:hAnsi="Times New Roman" w:cs="Times New Roman"/>
          <w:sz w:val="28"/>
          <w:szCs w:val="28"/>
          <w:lang w:val="en-US"/>
        </w:rPr>
        <w:t>соціальна</w:t>
      </w:r>
      <w:proofErr w:type="spellEnd"/>
      <w:r w:rsidRPr="00D875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875E6">
        <w:rPr>
          <w:rFonts w:ascii="Times New Roman" w:hAnsi="Times New Roman" w:cs="Times New Roman"/>
          <w:sz w:val="28"/>
          <w:szCs w:val="28"/>
          <w:lang w:val="en-US"/>
        </w:rPr>
        <w:t>або</w:t>
      </w:r>
      <w:proofErr w:type="spellEnd"/>
      <w:r w:rsidRPr="00D875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875E6">
        <w:rPr>
          <w:rFonts w:ascii="Times New Roman" w:hAnsi="Times New Roman" w:cs="Times New Roman"/>
          <w:sz w:val="28"/>
          <w:szCs w:val="28"/>
          <w:lang w:val="en-US"/>
        </w:rPr>
        <w:t>економічна</w:t>
      </w:r>
      <w:proofErr w:type="spellEnd"/>
      <w:r w:rsidRPr="00D875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875E6">
        <w:rPr>
          <w:rFonts w:ascii="Times New Roman" w:hAnsi="Times New Roman" w:cs="Times New Roman"/>
          <w:sz w:val="28"/>
          <w:szCs w:val="28"/>
          <w:lang w:val="en-US"/>
        </w:rPr>
        <w:t>значущість</w:t>
      </w:r>
      <w:proofErr w:type="spellEnd"/>
      <w:r w:rsidRPr="00D875E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C468CBE" w14:textId="77777777" w:rsidR="00DE3C1A" w:rsidRDefault="00DE3C1A" w:rsidP="00DE3C1A">
      <w:pPr>
        <w:spacing w:after="0" w:line="240" w:lineRule="auto"/>
        <w:ind w:firstLine="567"/>
        <w:rPr>
          <w:rFonts w:ascii="Times New Roman" w:eastAsia="Times New Roman" w:hAnsi="Times New Roman"/>
          <w:b/>
          <w:sz w:val="28"/>
          <w:szCs w:val="28"/>
          <w:lang w:val="en-US"/>
        </w:rPr>
      </w:pPr>
      <w:r w:rsidRPr="00DE3C1A">
        <w:rPr>
          <w:rFonts w:ascii="Times New Roman" w:eastAsia="Times New Roman" w:hAnsi="Times New Roman"/>
          <w:b/>
          <w:sz w:val="28"/>
          <w:szCs w:val="28"/>
        </w:rPr>
        <w:t>Номінації Конкурсу:</w:t>
      </w:r>
    </w:p>
    <w:p w14:paraId="500A04CA" w14:textId="77777777" w:rsidR="00DE3C1A" w:rsidRDefault="00DE3C1A" w:rsidP="00095BE6">
      <w:pPr>
        <w:pStyle w:val="a9"/>
        <w:numPr>
          <w:ilvl w:val="0"/>
          <w:numId w:val="2"/>
        </w:numPr>
        <w:spacing w:after="0" w:line="240" w:lineRule="auto"/>
        <w:ind w:left="851" w:hanging="284"/>
        <w:rPr>
          <w:sz w:val="28"/>
          <w:szCs w:val="28"/>
          <w:lang w:val="en-US"/>
        </w:rPr>
      </w:pPr>
      <w:r w:rsidRPr="00DE3C1A">
        <w:rPr>
          <w:rFonts w:ascii="Times New Roman" w:eastAsia="Times New Roman" w:hAnsi="Times New Roman"/>
          <w:sz w:val="28"/>
          <w:szCs w:val="28"/>
        </w:rPr>
        <w:t>«Цифрові технології та ШІ»;</w:t>
      </w:r>
    </w:p>
    <w:p w14:paraId="6F9069F6" w14:textId="77777777" w:rsidR="00DE3C1A" w:rsidRDefault="00DE3C1A" w:rsidP="00095BE6">
      <w:pPr>
        <w:pStyle w:val="a9"/>
        <w:numPr>
          <w:ilvl w:val="0"/>
          <w:numId w:val="2"/>
        </w:numPr>
        <w:spacing w:after="0" w:line="240" w:lineRule="auto"/>
        <w:ind w:left="851" w:hanging="284"/>
        <w:rPr>
          <w:sz w:val="28"/>
          <w:szCs w:val="28"/>
          <w:lang w:val="en-US"/>
        </w:rPr>
      </w:pPr>
      <w:r w:rsidRPr="00DE3C1A">
        <w:rPr>
          <w:rFonts w:ascii="Times New Roman" w:eastAsia="Times New Roman" w:hAnsi="Times New Roman"/>
          <w:sz w:val="28"/>
          <w:szCs w:val="28"/>
        </w:rPr>
        <w:t>«Екологія та «зелена» енергетика»;</w:t>
      </w:r>
    </w:p>
    <w:p w14:paraId="75CAE955" w14:textId="77777777" w:rsidR="00DE3C1A" w:rsidRDefault="00DE3C1A" w:rsidP="00095BE6">
      <w:pPr>
        <w:pStyle w:val="a9"/>
        <w:numPr>
          <w:ilvl w:val="0"/>
          <w:numId w:val="2"/>
        </w:numPr>
        <w:spacing w:after="0" w:line="240" w:lineRule="auto"/>
        <w:ind w:left="851" w:hanging="284"/>
        <w:rPr>
          <w:sz w:val="28"/>
          <w:szCs w:val="28"/>
          <w:lang w:val="en-US"/>
        </w:rPr>
      </w:pPr>
      <w:r w:rsidRPr="00DE3C1A">
        <w:rPr>
          <w:rFonts w:ascii="Times New Roman" w:eastAsia="Times New Roman" w:hAnsi="Times New Roman"/>
          <w:sz w:val="28"/>
          <w:szCs w:val="28"/>
        </w:rPr>
        <w:t>«Обороноздатність та безпека»;</w:t>
      </w:r>
    </w:p>
    <w:p w14:paraId="4C607AB4" w14:textId="77777777" w:rsidR="00DE3C1A" w:rsidRDefault="00DE3C1A" w:rsidP="00095BE6">
      <w:pPr>
        <w:pStyle w:val="a9"/>
        <w:numPr>
          <w:ilvl w:val="0"/>
          <w:numId w:val="2"/>
        </w:numPr>
        <w:spacing w:after="0" w:line="240" w:lineRule="auto"/>
        <w:ind w:left="851" w:hanging="284"/>
        <w:rPr>
          <w:sz w:val="28"/>
          <w:szCs w:val="28"/>
          <w:lang w:val="en-US"/>
        </w:rPr>
      </w:pPr>
      <w:r w:rsidRPr="00DE3C1A">
        <w:rPr>
          <w:rFonts w:ascii="Times New Roman" w:eastAsia="Times New Roman" w:hAnsi="Times New Roman"/>
          <w:sz w:val="28"/>
          <w:szCs w:val="28"/>
        </w:rPr>
        <w:t>«Будівництво»;</w:t>
      </w:r>
    </w:p>
    <w:p w14:paraId="1A4EBB41" w14:textId="77777777" w:rsidR="00DE3C1A" w:rsidRPr="00DE3C1A" w:rsidRDefault="00DE3C1A" w:rsidP="00095BE6">
      <w:pPr>
        <w:pStyle w:val="a9"/>
        <w:numPr>
          <w:ilvl w:val="0"/>
          <w:numId w:val="2"/>
        </w:numPr>
        <w:spacing w:after="0" w:line="240" w:lineRule="auto"/>
        <w:ind w:left="851" w:hanging="284"/>
        <w:rPr>
          <w:sz w:val="28"/>
          <w:szCs w:val="28"/>
          <w:lang w:val="ru-RU"/>
        </w:rPr>
      </w:pPr>
      <w:r w:rsidRPr="00DE3C1A">
        <w:rPr>
          <w:rFonts w:ascii="Times New Roman" w:eastAsia="Times New Roman" w:hAnsi="Times New Roman"/>
          <w:sz w:val="28"/>
          <w:szCs w:val="28"/>
        </w:rPr>
        <w:t>«Пристрої та технології промислового призначення»;</w:t>
      </w:r>
    </w:p>
    <w:p w14:paraId="0BF5605C" w14:textId="77777777" w:rsidR="00DE3C1A" w:rsidRPr="00DE3C1A" w:rsidRDefault="00DE3C1A" w:rsidP="00095BE6">
      <w:pPr>
        <w:pStyle w:val="a9"/>
        <w:numPr>
          <w:ilvl w:val="0"/>
          <w:numId w:val="2"/>
        </w:numPr>
        <w:spacing w:after="0" w:line="240" w:lineRule="auto"/>
        <w:ind w:left="851" w:hanging="284"/>
        <w:rPr>
          <w:sz w:val="28"/>
          <w:szCs w:val="28"/>
          <w:lang w:val="ru-RU"/>
        </w:rPr>
      </w:pPr>
      <w:r w:rsidRPr="00DE3C1A">
        <w:rPr>
          <w:rFonts w:ascii="Times New Roman" w:eastAsia="Times New Roman" w:hAnsi="Times New Roman"/>
          <w:sz w:val="28"/>
          <w:szCs w:val="28"/>
        </w:rPr>
        <w:t>«Пристрої та технології побутового призначення»;</w:t>
      </w:r>
    </w:p>
    <w:p w14:paraId="3814C7EB" w14:textId="77777777" w:rsidR="00DE3C1A" w:rsidRPr="00DE3C1A" w:rsidRDefault="00DE3C1A" w:rsidP="00095BE6">
      <w:pPr>
        <w:pStyle w:val="a9"/>
        <w:numPr>
          <w:ilvl w:val="0"/>
          <w:numId w:val="2"/>
        </w:numPr>
        <w:spacing w:after="0" w:line="240" w:lineRule="auto"/>
        <w:ind w:left="851" w:hanging="284"/>
        <w:rPr>
          <w:sz w:val="28"/>
          <w:szCs w:val="28"/>
          <w:lang w:val="ru-RU"/>
        </w:rPr>
      </w:pPr>
      <w:r w:rsidRPr="00DE3C1A">
        <w:rPr>
          <w:rFonts w:ascii="Times New Roman" w:eastAsia="Times New Roman" w:hAnsi="Times New Roman"/>
          <w:sz w:val="28"/>
          <w:szCs w:val="28"/>
        </w:rPr>
        <w:t>«Технології агропромислового комплексу»;</w:t>
      </w:r>
    </w:p>
    <w:p w14:paraId="3D90E3E2" w14:textId="77777777" w:rsidR="00DE3C1A" w:rsidRPr="00DE3C1A" w:rsidRDefault="00DE3C1A" w:rsidP="00095BE6">
      <w:pPr>
        <w:pStyle w:val="a9"/>
        <w:numPr>
          <w:ilvl w:val="0"/>
          <w:numId w:val="2"/>
        </w:numPr>
        <w:spacing w:after="0" w:line="240" w:lineRule="auto"/>
        <w:ind w:left="851" w:hanging="284"/>
        <w:rPr>
          <w:sz w:val="28"/>
          <w:szCs w:val="28"/>
          <w:lang w:val="ru-RU"/>
        </w:rPr>
      </w:pPr>
      <w:r w:rsidRPr="00DE3C1A">
        <w:rPr>
          <w:rFonts w:ascii="Times New Roman" w:eastAsia="Times New Roman" w:hAnsi="Times New Roman"/>
          <w:sz w:val="28"/>
          <w:szCs w:val="28"/>
        </w:rPr>
        <w:t>«Харчове виробництво»;</w:t>
      </w:r>
    </w:p>
    <w:p w14:paraId="58B16258" w14:textId="77777777" w:rsidR="00DE3C1A" w:rsidRPr="00DE3C1A" w:rsidRDefault="00DE3C1A" w:rsidP="00095BE6">
      <w:pPr>
        <w:pStyle w:val="a9"/>
        <w:numPr>
          <w:ilvl w:val="0"/>
          <w:numId w:val="2"/>
        </w:numPr>
        <w:spacing w:after="0" w:line="240" w:lineRule="auto"/>
        <w:ind w:left="851" w:hanging="284"/>
        <w:rPr>
          <w:sz w:val="28"/>
          <w:szCs w:val="28"/>
          <w:lang w:val="ru-RU"/>
        </w:rPr>
      </w:pPr>
      <w:r w:rsidRPr="00DE3C1A">
        <w:rPr>
          <w:rFonts w:ascii="Times New Roman" w:eastAsia="Times New Roman" w:hAnsi="Times New Roman"/>
          <w:sz w:val="28"/>
          <w:szCs w:val="28"/>
        </w:rPr>
        <w:t>«Транспортні системи»;</w:t>
      </w:r>
    </w:p>
    <w:p w14:paraId="179E913C" w14:textId="77777777" w:rsidR="00DE3C1A" w:rsidRPr="00DE3C1A" w:rsidRDefault="00DE3C1A" w:rsidP="00095BE6">
      <w:pPr>
        <w:pStyle w:val="a9"/>
        <w:numPr>
          <w:ilvl w:val="0"/>
          <w:numId w:val="2"/>
        </w:numPr>
        <w:spacing w:after="0" w:line="240" w:lineRule="auto"/>
        <w:ind w:left="851" w:hanging="284"/>
        <w:rPr>
          <w:sz w:val="28"/>
          <w:szCs w:val="28"/>
          <w:lang w:val="ru-RU"/>
        </w:rPr>
      </w:pPr>
      <w:r w:rsidRPr="00DE3C1A">
        <w:rPr>
          <w:rFonts w:ascii="Times New Roman" w:eastAsia="Times New Roman" w:hAnsi="Times New Roman"/>
          <w:sz w:val="28"/>
          <w:szCs w:val="28"/>
        </w:rPr>
        <w:t>«Суспільні науки»;</w:t>
      </w:r>
    </w:p>
    <w:p w14:paraId="4F92C8F2" w14:textId="436CBDAC" w:rsidR="00DE3C1A" w:rsidRPr="009A559A" w:rsidRDefault="00DE3C1A" w:rsidP="00095BE6">
      <w:pPr>
        <w:pStyle w:val="a9"/>
        <w:numPr>
          <w:ilvl w:val="0"/>
          <w:numId w:val="2"/>
        </w:numPr>
        <w:spacing w:after="0" w:line="240" w:lineRule="auto"/>
        <w:ind w:left="851" w:hanging="284"/>
        <w:rPr>
          <w:sz w:val="28"/>
          <w:szCs w:val="28"/>
          <w:lang w:val="ru-RU"/>
        </w:rPr>
      </w:pPr>
      <w:r w:rsidRPr="00DE3C1A">
        <w:rPr>
          <w:rFonts w:ascii="Times New Roman" w:eastAsia="Times New Roman" w:hAnsi="Times New Roman"/>
          <w:sz w:val="28"/>
          <w:szCs w:val="28"/>
        </w:rPr>
        <w:t>«Медицини».</w:t>
      </w:r>
    </w:p>
    <w:p w14:paraId="3DB55A7C" w14:textId="77777777" w:rsidR="009A559A" w:rsidRPr="00DE3C1A" w:rsidRDefault="009A559A" w:rsidP="009A559A">
      <w:pPr>
        <w:pStyle w:val="a9"/>
        <w:spacing w:after="0" w:line="240" w:lineRule="auto"/>
        <w:ind w:left="851"/>
        <w:rPr>
          <w:sz w:val="28"/>
          <w:szCs w:val="28"/>
          <w:lang w:val="ru-RU"/>
        </w:rPr>
      </w:pPr>
    </w:p>
    <w:p w14:paraId="4BF26A48" w14:textId="2AC7D713" w:rsidR="008C14D1" w:rsidRPr="00095BE6" w:rsidRDefault="00DE3C1A" w:rsidP="00DE3C1A">
      <w:pPr>
        <w:pStyle w:val="a9"/>
        <w:spacing w:after="0" w:line="240" w:lineRule="auto"/>
        <w:ind w:left="567"/>
        <w:rPr>
          <w:rFonts w:ascii="Times New Roman" w:eastAsia="Times New Roman" w:hAnsi="Times New Roman"/>
          <w:sz w:val="28"/>
          <w:szCs w:val="28"/>
          <w:lang w:val="ru-RU"/>
        </w:rPr>
      </w:pPr>
      <w:r w:rsidRPr="00DE3C1A">
        <w:rPr>
          <w:rFonts w:ascii="Times New Roman" w:eastAsia="Times New Roman" w:hAnsi="Times New Roman"/>
          <w:b/>
          <w:sz w:val="28"/>
          <w:szCs w:val="28"/>
        </w:rPr>
        <w:t xml:space="preserve">Спеціальна номінація: </w:t>
      </w:r>
      <w:r w:rsidRPr="00DE3C1A">
        <w:rPr>
          <w:rFonts w:ascii="Times New Roman" w:eastAsia="Times New Roman" w:hAnsi="Times New Roman"/>
          <w:sz w:val="28"/>
          <w:szCs w:val="28"/>
        </w:rPr>
        <w:t>«Кращий молодий винахідник» (до 35 років).</w:t>
      </w:r>
    </w:p>
    <w:p w14:paraId="2F123D30" w14:textId="77777777" w:rsidR="001A40A0" w:rsidRDefault="001A40A0" w:rsidP="00F36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D0233">
        <w:rPr>
          <w:rFonts w:ascii="Times New Roman" w:hAnsi="Times New Roman" w:cs="Times New Roman"/>
          <w:b/>
          <w:sz w:val="28"/>
          <w:szCs w:val="28"/>
        </w:rPr>
        <w:t>На Конкурс не приймаються:</w:t>
      </w:r>
    </w:p>
    <w:p w14:paraId="0852BC1F" w14:textId="77777777" w:rsidR="001A40A0" w:rsidRPr="001A40A0" w:rsidRDefault="001A40A0" w:rsidP="00095BE6">
      <w:pPr>
        <w:pStyle w:val="a9"/>
        <w:numPr>
          <w:ilvl w:val="0"/>
          <w:numId w:val="4"/>
        </w:numPr>
        <w:spacing w:after="0" w:line="240" w:lineRule="auto"/>
        <w:ind w:left="851" w:hanging="28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A40A0">
        <w:rPr>
          <w:rFonts w:ascii="Times New Roman" w:hAnsi="Times New Roman" w:cs="Times New Roman"/>
          <w:sz w:val="28"/>
          <w:szCs w:val="28"/>
        </w:rPr>
        <w:t>незапатентовані в Україні технічні рішення;</w:t>
      </w:r>
    </w:p>
    <w:p w14:paraId="02DF6F73" w14:textId="77777777" w:rsidR="001A40A0" w:rsidRPr="001A40A0" w:rsidRDefault="001A40A0" w:rsidP="00095BE6">
      <w:pPr>
        <w:pStyle w:val="a9"/>
        <w:numPr>
          <w:ilvl w:val="0"/>
          <w:numId w:val="4"/>
        </w:numPr>
        <w:spacing w:after="0" w:line="240" w:lineRule="auto"/>
        <w:ind w:left="851" w:hanging="28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A40A0">
        <w:rPr>
          <w:rFonts w:ascii="Times New Roman" w:hAnsi="Times New Roman" w:cs="Times New Roman"/>
          <w:sz w:val="28"/>
          <w:szCs w:val="28"/>
        </w:rPr>
        <w:t>патенти на винаходи та корисні моделі, які видано раніше, ніж за три роки до дати оголошення Конкурсу в поточному році;</w:t>
      </w:r>
    </w:p>
    <w:p w14:paraId="37B0933B" w14:textId="6D0F6696" w:rsidR="001A40A0" w:rsidRPr="00F36A3F" w:rsidRDefault="001A40A0" w:rsidP="00095BE6">
      <w:pPr>
        <w:pStyle w:val="a9"/>
        <w:numPr>
          <w:ilvl w:val="0"/>
          <w:numId w:val="4"/>
        </w:numPr>
        <w:spacing w:after="0" w:line="240" w:lineRule="auto"/>
        <w:ind w:left="851" w:hanging="28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A40A0">
        <w:rPr>
          <w:rFonts w:ascii="Times New Roman" w:hAnsi="Times New Roman" w:cs="Times New Roman"/>
          <w:sz w:val="28"/>
          <w:szCs w:val="28"/>
        </w:rPr>
        <w:t>патенти на секретні винаходи та секретні корисні моделі.</w:t>
      </w:r>
    </w:p>
    <w:p w14:paraId="5FB91B39" w14:textId="19371F02" w:rsidR="00F36A3F" w:rsidRDefault="00F36A3F" w:rsidP="00F36A3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EE0000"/>
          <w:sz w:val="28"/>
          <w:szCs w:val="28"/>
        </w:rPr>
      </w:pPr>
      <w:r w:rsidRPr="00F36A3F">
        <w:rPr>
          <w:rFonts w:ascii="Times New Roman" w:hAnsi="Times New Roman" w:cs="Times New Roman"/>
          <w:bCs/>
          <w:sz w:val="28"/>
          <w:szCs w:val="28"/>
        </w:rPr>
        <w:t xml:space="preserve">Для участі </w:t>
      </w:r>
      <w:r w:rsidR="009A559A">
        <w:rPr>
          <w:rFonts w:ascii="Times New Roman" w:hAnsi="Times New Roman" w:cs="Times New Roman"/>
          <w:bCs/>
          <w:sz w:val="28"/>
          <w:szCs w:val="28"/>
        </w:rPr>
        <w:t>у</w:t>
      </w:r>
      <w:r w:rsidRPr="00F36A3F">
        <w:rPr>
          <w:rFonts w:ascii="Times New Roman" w:hAnsi="Times New Roman" w:cs="Times New Roman"/>
          <w:bCs/>
          <w:sz w:val="28"/>
          <w:szCs w:val="28"/>
        </w:rPr>
        <w:t xml:space="preserve"> конкурсі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ru-RU"/>
        </w:rPr>
        <w:t>власники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патентів або уповноважені особи</w:t>
      </w:r>
      <w:r w:rsidRPr="00F36A3F">
        <w:rPr>
          <w:rFonts w:ascii="Times New Roman" w:hAnsi="Times New Roman" w:cs="Times New Roman"/>
          <w:bCs/>
          <w:sz w:val="28"/>
          <w:szCs w:val="28"/>
        </w:rPr>
        <w:t xml:space="preserve"> у термін</w:t>
      </w:r>
      <w:r>
        <w:rPr>
          <w:rFonts w:ascii="Times New Roman" w:hAnsi="Times New Roman" w:cs="Times New Roman"/>
          <w:bCs/>
          <w:sz w:val="28"/>
          <w:szCs w:val="28"/>
        </w:rPr>
        <w:t xml:space="preserve"> з </w:t>
      </w:r>
      <w:proofErr w:type="spellStart"/>
      <w:r w:rsidRPr="004A7E96">
        <w:rPr>
          <w:rFonts w:ascii="Times New Roman" w:hAnsi="Times New Roman" w:cs="Times New Roman"/>
          <w:b/>
          <w:i/>
          <w:sz w:val="28"/>
          <w:szCs w:val="28"/>
        </w:rPr>
        <w:t>з</w:t>
      </w:r>
      <w:proofErr w:type="spellEnd"/>
      <w:r w:rsidRPr="004A7E96">
        <w:rPr>
          <w:rFonts w:ascii="Times New Roman" w:hAnsi="Times New Roman" w:cs="Times New Roman"/>
          <w:b/>
          <w:i/>
          <w:sz w:val="28"/>
          <w:szCs w:val="28"/>
        </w:rPr>
        <w:t xml:space="preserve"> 10 серпня </w:t>
      </w:r>
      <w:r w:rsidR="00095BE6" w:rsidRPr="004A7E96">
        <w:rPr>
          <w:rFonts w:ascii="Times New Roman" w:hAnsi="Times New Roman" w:cs="Times New Roman"/>
          <w:b/>
          <w:i/>
          <w:sz w:val="28"/>
          <w:szCs w:val="28"/>
        </w:rPr>
        <w:t>д</w:t>
      </w:r>
      <w:r w:rsidRPr="004A7E96">
        <w:rPr>
          <w:rFonts w:ascii="Times New Roman" w:hAnsi="Times New Roman" w:cs="Times New Roman"/>
          <w:b/>
          <w:i/>
          <w:sz w:val="28"/>
          <w:szCs w:val="28"/>
        </w:rPr>
        <w:t>о 10 жовтня поточного року</w:t>
      </w:r>
      <w:r w:rsidRPr="00F36A3F">
        <w:rPr>
          <w:rFonts w:ascii="Times New Roman" w:hAnsi="Times New Roman" w:cs="Times New Roman"/>
          <w:bCs/>
          <w:sz w:val="28"/>
          <w:szCs w:val="28"/>
        </w:rPr>
        <w:t xml:space="preserve"> мають пройти обов'язкову електронну реєстрацію, </w:t>
      </w:r>
      <w:r w:rsidRPr="00F36A3F">
        <w:rPr>
          <w:rFonts w:ascii="Times New Roman" w:hAnsi="Times New Roman" w:cs="Times New Roman"/>
          <w:b/>
          <w:sz w:val="28"/>
          <w:szCs w:val="28"/>
        </w:rPr>
        <w:t xml:space="preserve">яка здійснюється шляхом заповнення Електронної реєстраційної анкети учасника на платформі </w:t>
      </w:r>
      <w:proofErr w:type="spellStart"/>
      <w:r w:rsidRPr="00F36A3F">
        <w:rPr>
          <w:rFonts w:ascii="Times New Roman" w:hAnsi="Times New Roman" w:cs="Times New Roman"/>
          <w:b/>
          <w:sz w:val="28"/>
          <w:szCs w:val="28"/>
        </w:rPr>
        <w:t>Google</w:t>
      </w:r>
      <w:proofErr w:type="spellEnd"/>
      <w:r w:rsidRPr="00F36A3F">
        <w:rPr>
          <w:rFonts w:ascii="Times New Roman" w:hAnsi="Times New Roman" w:cs="Times New Roman"/>
          <w:b/>
          <w:sz w:val="28"/>
          <w:szCs w:val="28"/>
        </w:rPr>
        <w:t xml:space="preserve"> за посиланням:</w:t>
      </w:r>
      <w:r w:rsidRPr="00F36A3F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6" w:history="1">
        <w:r w:rsidR="00BF0246" w:rsidRPr="00866E88">
          <w:rPr>
            <w:rStyle w:val="ae"/>
            <w:rFonts w:ascii="Times New Roman" w:hAnsi="Times New Roman" w:cs="Times New Roman"/>
            <w:bCs/>
            <w:sz w:val="28"/>
            <w:szCs w:val="28"/>
          </w:rPr>
          <w:t>https://forms.gle/EeYzULd5g8TfWK5v7</w:t>
        </w:r>
      </w:hyperlink>
      <w:r w:rsidR="00BF024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282B449" w14:textId="77777777" w:rsidR="00DF10F1" w:rsidRDefault="00DF10F1" w:rsidP="00DF10F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0F1">
        <w:rPr>
          <w:rFonts w:ascii="Times New Roman" w:hAnsi="Times New Roman" w:cs="Times New Roman"/>
          <w:bCs/>
          <w:sz w:val="28"/>
          <w:szCs w:val="28"/>
        </w:rPr>
        <w:t>Під час заповнення Електронної анкети учасник зобов'язаний завантажити всі необхідні конкурсні матеріали в електронному вигляді:</w:t>
      </w:r>
    </w:p>
    <w:p w14:paraId="1B3143F6" w14:textId="77777777" w:rsidR="00DF10F1" w:rsidRDefault="00DF10F1" w:rsidP="00DF10F1">
      <w:pPr>
        <w:pStyle w:val="a9"/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0F1">
        <w:rPr>
          <w:rFonts w:ascii="Times New Roman" w:hAnsi="Times New Roman" w:cs="Times New Roman"/>
          <w:bCs/>
          <w:sz w:val="28"/>
          <w:szCs w:val="28"/>
        </w:rPr>
        <w:t>заяву на участь у конкурсі «Кращий винахід року»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4B57321A" w14:textId="77777777" w:rsidR="00DF10F1" w:rsidRDefault="00DF10F1" w:rsidP="00DF10F1">
      <w:pPr>
        <w:pStyle w:val="a9"/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0F1">
        <w:rPr>
          <w:rFonts w:ascii="Times New Roman" w:hAnsi="Times New Roman" w:cs="Times New Roman"/>
          <w:bCs/>
          <w:sz w:val="28"/>
          <w:szCs w:val="28"/>
        </w:rPr>
        <w:t>анкету учасника конкурсу «Кращий винахід року»;</w:t>
      </w:r>
    </w:p>
    <w:p w14:paraId="6BC38E7E" w14:textId="77777777" w:rsidR="00DF10F1" w:rsidRDefault="00DF10F1" w:rsidP="00DF10F1">
      <w:pPr>
        <w:pStyle w:val="a9"/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0F1">
        <w:rPr>
          <w:rFonts w:ascii="Times New Roman" w:hAnsi="Times New Roman" w:cs="Times New Roman"/>
          <w:bCs/>
          <w:sz w:val="28"/>
          <w:szCs w:val="28"/>
        </w:rPr>
        <w:t xml:space="preserve">коротку </w:t>
      </w:r>
      <w:proofErr w:type="spellStart"/>
      <w:r w:rsidRPr="00DF10F1">
        <w:rPr>
          <w:rFonts w:ascii="Times New Roman" w:hAnsi="Times New Roman" w:cs="Times New Roman"/>
          <w:bCs/>
          <w:sz w:val="28"/>
          <w:szCs w:val="28"/>
        </w:rPr>
        <w:t>відеопрезентацію</w:t>
      </w:r>
      <w:proofErr w:type="spellEnd"/>
      <w:r w:rsidRPr="00DF10F1">
        <w:rPr>
          <w:rFonts w:ascii="Times New Roman" w:hAnsi="Times New Roman" w:cs="Times New Roman"/>
          <w:bCs/>
          <w:sz w:val="28"/>
          <w:szCs w:val="28"/>
        </w:rPr>
        <w:t xml:space="preserve"> тривалістю до 5 хвилин;</w:t>
      </w:r>
    </w:p>
    <w:p w14:paraId="688CC174" w14:textId="77777777" w:rsidR="00DF10F1" w:rsidRDefault="00DF10F1" w:rsidP="00DF10F1">
      <w:pPr>
        <w:pStyle w:val="a9"/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0F1">
        <w:rPr>
          <w:rFonts w:ascii="Times New Roman" w:hAnsi="Times New Roman" w:cs="Times New Roman"/>
          <w:bCs/>
          <w:sz w:val="28"/>
          <w:szCs w:val="28"/>
        </w:rPr>
        <w:t>копію патенту України на винахід або корисну модель;</w:t>
      </w:r>
    </w:p>
    <w:p w14:paraId="1AAF858A" w14:textId="77777777" w:rsidR="00DF10F1" w:rsidRDefault="00DF10F1" w:rsidP="00DF10F1">
      <w:pPr>
        <w:pStyle w:val="a9"/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0F1">
        <w:rPr>
          <w:rFonts w:ascii="Times New Roman" w:hAnsi="Times New Roman" w:cs="Times New Roman"/>
          <w:bCs/>
          <w:sz w:val="28"/>
          <w:szCs w:val="28"/>
        </w:rPr>
        <w:t>копії іноземних патентів, отриманих за міжнародною процедурою (за наявності);</w:t>
      </w:r>
    </w:p>
    <w:p w14:paraId="19592116" w14:textId="77777777" w:rsidR="00DF10F1" w:rsidRDefault="00DF10F1" w:rsidP="00DF10F1">
      <w:pPr>
        <w:pStyle w:val="a9"/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0F1">
        <w:rPr>
          <w:rFonts w:ascii="Times New Roman" w:hAnsi="Times New Roman" w:cs="Times New Roman"/>
          <w:bCs/>
          <w:sz w:val="28"/>
          <w:szCs w:val="28"/>
        </w:rPr>
        <w:t>бізнес-індикатори реалізації винаходу або корисної моделі;</w:t>
      </w:r>
    </w:p>
    <w:p w14:paraId="45D2100A" w14:textId="77777777" w:rsidR="00DF10F1" w:rsidRDefault="00DF10F1" w:rsidP="00DF10F1">
      <w:pPr>
        <w:pStyle w:val="a9"/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0F1">
        <w:rPr>
          <w:rFonts w:ascii="Times New Roman" w:hAnsi="Times New Roman" w:cs="Times New Roman"/>
          <w:bCs/>
          <w:sz w:val="28"/>
          <w:szCs w:val="28"/>
        </w:rPr>
        <w:t>копії ліцензійних договорів (за наявності, без зазначення конфіденційної інформації сторін);</w:t>
      </w:r>
    </w:p>
    <w:p w14:paraId="6F911E8F" w14:textId="77777777" w:rsidR="00DF10F1" w:rsidRDefault="00DF10F1" w:rsidP="00DF10F1">
      <w:pPr>
        <w:pStyle w:val="a9"/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0F1">
        <w:rPr>
          <w:rFonts w:ascii="Times New Roman" w:hAnsi="Times New Roman" w:cs="Times New Roman"/>
          <w:bCs/>
          <w:sz w:val="28"/>
          <w:szCs w:val="28"/>
        </w:rPr>
        <w:t>документи (акти, протоколи тощо), що підтверджують ступінь готовності технічного рішення до впровадження;</w:t>
      </w:r>
    </w:p>
    <w:p w14:paraId="3757AD6E" w14:textId="77777777" w:rsidR="00DF10F1" w:rsidRDefault="00DF10F1" w:rsidP="00DF10F1">
      <w:pPr>
        <w:pStyle w:val="a9"/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0F1">
        <w:rPr>
          <w:rFonts w:ascii="Times New Roman" w:hAnsi="Times New Roman" w:cs="Times New Roman"/>
          <w:bCs/>
          <w:sz w:val="28"/>
          <w:szCs w:val="28"/>
        </w:rPr>
        <w:t>документи, що підтверджують участь у міжнародних виставках та проєктах (за наявності);</w:t>
      </w:r>
    </w:p>
    <w:p w14:paraId="39E3D877" w14:textId="38FC24AC" w:rsidR="00DF10F1" w:rsidRDefault="00DF10F1" w:rsidP="00DF10F1">
      <w:pPr>
        <w:pStyle w:val="a9"/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0F1">
        <w:rPr>
          <w:rFonts w:ascii="Times New Roman" w:hAnsi="Times New Roman" w:cs="Times New Roman"/>
          <w:bCs/>
          <w:sz w:val="28"/>
          <w:szCs w:val="28"/>
        </w:rPr>
        <w:t>копію квитанції про сплату організаційного внеску.</w:t>
      </w:r>
    </w:p>
    <w:p w14:paraId="0669305D" w14:textId="77777777" w:rsidR="00926A6F" w:rsidRDefault="00926A6F" w:rsidP="00926A6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6A6F">
        <w:rPr>
          <w:rFonts w:ascii="Times New Roman" w:hAnsi="Times New Roman" w:cs="Times New Roman"/>
          <w:bCs/>
          <w:sz w:val="28"/>
          <w:szCs w:val="28"/>
        </w:rPr>
        <w:t>На кожний винахід або корисну модель подається окремий комплект матеріалів. Якщо декілька винаходів та/або корисних моделей утворюють єдиний комплекс, у матеріалах необхідно зазначити, разом з якими іншими патентами їх слід розглядати.</w:t>
      </w:r>
    </w:p>
    <w:p w14:paraId="3E7DD731" w14:textId="17BF8C51" w:rsidR="00926A6F" w:rsidRDefault="00926A6F" w:rsidP="00926A6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6A6F">
        <w:rPr>
          <w:rFonts w:ascii="Times New Roman" w:hAnsi="Times New Roman" w:cs="Times New Roman"/>
          <w:bCs/>
          <w:sz w:val="28"/>
          <w:szCs w:val="28"/>
        </w:rPr>
        <w:t>Кожний окремий документ підписується власником патенту, а у разі подання матеріалів юридичною особою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Pr="00926A6F">
        <w:rPr>
          <w:rFonts w:ascii="Times New Roman" w:hAnsi="Times New Roman" w:cs="Times New Roman"/>
          <w:bCs/>
          <w:sz w:val="28"/>
          <w:szCs w:val="28"/>
        </w:rPr>
        <w:t>керівником юридичної особи або уповноваженою на підпис особою та скріплюється печаткою юридичної особи. Матеріали, оформлені з порушенням вимог, до розгляду не приймаються</w:t>
      </w:r>
      <w:r w:rsidR="00CC12DF">
        <w:rPr>
          <w:rFonts w:ascii="Times New Roman" w:hAnsi="Times New Roman" w:cs="Times New Roman"/>
          <w:bCs/>
          <w:sz w:val="28"/>
          <w:szCs w:val="28"/>
        </w:rPr>
        <w:t xml:space="preserve"> і</w:t>
      </w:r>
      <w:r w:rsidRPr="00926A6F">
        <w:rPr>
          <w:rFonts w:ascii="Times New Roman" w:hAnsi="Times New Roman" w:cs="Times New Roman"/>
          <w:bCs/>
          <w:sz w:val="28"/>
          <w:szCs w:val="28"/>
        </w:rPr>
        <w:t xml:space="preserve"> не оцінюються.</w:t>
      </w:r>
    </w:p>
    <w:p w14:paraId="00F00EF8" w14:textId="77777777" w:rsidR="00431A0C" w:rsidRDefault="00431A0C" w:rsidP="00565584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Конкурсна комісія під час розгляду наданих матеріалів має право звернутися до учасників Конкурсу із запитами з метою отримання додаткової інформації.</w:t>
      </w:r>
    </w:p>
    <w:p w14:paraId="6214617C" w14:textId="033B89D1" w:rsidR="00565584" w:rsidRPr="00565584" w:rsidRDefault="00565584" w:rsidP="00565584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5584">
        <w:rPr>
          <w:rFonts w:ascii="Times New Roman" w:hAnsi="Times New Roman" w:cs="Times New Roman"/>
          <w:b/>
          <w:bCs/>
          <w:sz w:val="28"/>
          <w:szCs w:val="28"/>
        </w:rPr>
        <w:t>Організаційний внесок</w:t>
      </w:r>
      <w:r w:rsidRPr="00565584">
        <w:rPr>
          <w:rFonts w:ascii="Times New Roman" w:hAnsi="Times New Roman" w:cs="Times New Roman"/>
          <w:sz w:val="28"/>
          <w:szCs w:val="28"/>
        </w:rPr>
        <w:t>:</w:t>
      </w:r>
    </w:p>
    <w:p w14:paraId="42ECAE49" w14:textId="581F3215" w:rsidR="00565584" w:rsidRPr="000074E0" w:rsidRDefault="00565584" w:rsidP="00565584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7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0074E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базовий:</w:t>
      </w:r>
      <w:r w:rsidRPr="00007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650 грн (550 грн для членів Академії) – учасники отримують електронний сертифікат</w:t>
      </w:r>
      <w:r w:rsidR="004A7E96">
        <w:rPr>
          <w:rFonts w:ascii="Times New Roman" w:hAnsi="Times New Roman" w:cs="Times New Roman"/>
          <w:color w:val="000000" w:themeColor="text1"/>
          <w:sz w:val="28"/>
          <w:szCs w:val="28"/>
        </w:rPr>
        <w:t>, диплом</w:t>
      </w:r>
      <w:r w:rsidRPr="00007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номінанта або призера;</w:t>
      </w:r>
    </w:p>
    <w:p w14:paraId="0CE6F100" w14:textId="0DB72D62" w:rsidR="00565584" w:rsidRPr="000074E0" w:rsidRDefault="00565584" w:rsidP="00565584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7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0074E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преміум:</w:t>
      </w:r>
      <w:r w:rsidRPr="00007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1350 грн (1250 грн для членів Академії): учасники отримують електронний сертифікат</w:t>
      </w:r>
      <w:r w:rsidR="004A7E96">
        <w:rPr>
          <w:rFonts w:ascii="Times New Roman" w:hAnsi="Times New Roman" w:cs="Times New Roman"/>
          <w:color w:val="000000" w:themeColor="text1"/>
          <w:sz w:val="28"/>
          <w:szCs w:val="28"/>
        </w:rPr>
        <w:t>, диплом</w:t>
      </w:r>
      <w:r w:rsidRPr="00007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номінанта або призера, а також Нагородний диплом на металевій пластині з дерев'яною підкладкою.</w:t>
      </w:r>
    </w:p>
    <w:p w14:paraId="64E23B3B" w14:textId="12B8559C" w:rsidR="00565584" w:rsidRDefault="00565584" w:rsidP="00565584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074E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Сплата організаційного внеску здійснюється на розрахунковий</w:t>
      </w:r>
      <w:r w:rsidRPr="000074E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565584">
        <w:rPr>
          <w:rFonts w:ascii="Times New Roman" w:hAnsi="Times New Roman" w:cs="Times New Roman"/>
          <w:i/>
          <w:iCs/>
          <w:sz w:val="28"/>
          <w:szCs w:val="28"/>
        </w:rPr>
        <w:t xml:space="preserve">рахунок ГО «НАН ВО України»  перед заповненням Електронної реєстраційної анкети. Документ, що підтверджує оплату (копія квитанції/чека), є обов'язковим </w:t>
      </w:r>
      <w:r w:rsidRPr="00565584">
        <w:rPr>
          <w:rFonts w:ascii="Times New Roman" w:hAnsi="Times New Roman" w:cs="Times New Roman"/>
          <w:i/>
          <w:iCs/>
          <w:sz w:val="28"/>
          <w:szCs w:val="28"/>
        </w:rPr>
        <w:lastRenderedPageBreak/>
        <w:t>додатком до електронної заявки. Матеріали без підтвердження оплати до розгляду не приймаються.</w:t>
      </w:r>
    </w:p>
    <w:p w14:paraId="5D2E0045" w14:textId="6AADB955" w:rsidR="0033179E" w:rsidRDefault="0033179E" w:rsidP="003A58B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179E">
        <w:rPr>
          <w:rFonts w:ascii="Times New Roman" w:hAnsi="Times New Roman" w:cs="Times New Roman"/>
          <w:b/>
          <w:bCs/>
          <w:sz w:val="28"/>
          <w:szCs w:val="28"/>
        </w:rPr>
        <w:t>Порядок оцінювання:</w:t>
      </w:r>
    </w:p>
    <w:p w14:paraId="431D3098" w14:textId="77777777" w:rsidR="0033179E" w:rsidRPr="0033179E" w:rsidRDefault="0033179E" w:rsidP="006D4D8D">
      <w:pPr>
        <w:pStyle w:val="a9"/>
        <w:numPr>
          <w:ilvl w:val="0"/>
          <w:numId w:val="4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179E">
        <w:rPr>
          <w:rFonts w:ascii="Times New Roman" w:hAnsi="Times New Roman" w:cs="Times New Roman"/>
          <w:sz w:val="28"/>
          <w:szCs w:val="28"/>
        </w:rPr>
        <w:t>І етап (10 серпня – 20 жовтня) – прийом, перевірка комплектності та відповідності матеріалів вимогам Положення, попередня оцінка;</w:t>
      </w:r>
    </w:p>
    <w:p w14:paraId="1F011A81" w14:textId="77777777" w:rsidR="0033179E" w:rsidRPr="0033179E" w:rsidRDefault="0033179E" w:rsidP="006D4D8D">
      <w:pPr>
        <w:pStyle w:val="a9"/>
        <w:numPr>
          <w:ilvl w:val="0"/>
          <w:numId w:val="4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179E">
        <w:rPr>
          <w:rFonts w:ascii="Times New Roman" w:hAnsi="Times New Roman" w:cs="Times New Roman"/>
          <w:sz w:val="28"/>
          <w:szCs w:val="28"/>
        </w:rPr>
        <w:t>ІІ етап (21 жовтня – 21 листопада) – фахове поглиблене оцінювання відібраних конкурсних робіт;</w:t>
      </w:r>
    </w:p>
    <w:p w14:paraId="494267CB" w14:textId="20C41FB5" w:rsidR="0033179E" w:rsidRPr="0033179E" w:rsidRDefault="0033179E" w:rsidP="006D4D8D">
      <w:pPr>
        <w:pStyle w:val="a9"/>
        <w:numPr>
          <w:ilvl w:val="0"/>
          <w:numId w:val="4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179E">
        <w:rPr>
          <w:rFonts w:ascii="Times New Roman" w:hAnsi="Times New Roman" w:cs="Times New Roman"/>
          <w:sz w:val="28"/>
          <w:szCs w:val="28"/>
        </w:rPr>
        <w:t>ІІІ етап (22 листопада – 30 грудня) – аналіз номінованих робіт та визначення переможців; остаточні підсумки оформлюються до 14 січня наступного року.</w:t>
      </w:r>
    </w:p>
    <w:p w14:paraId="69B0FBA6" w14:textId="44A9A5C2" w:rsidR="00CE34BA" w:rsidRDefault="0033179E" w:rsidP="005655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179E">
        <w:rPr>
          <w:rFonts w:ascii="Times New Roman" w:hAnsi="Times New Roman" w:cs="Times New Roman"/>
          <w:sz w:val="28"/>
          <w:szCs w:val="28"/>
        </w:rPr>
        <w:t>Оцінювання здійснюється за 100-бальною шкалою за п’ятьма ключовими критеріями (до 20 балів за кожний): науково-технічний рівень та новизна; практична реал</w:t>
      </w:r>
      <w:r w:rsidR="00DC381C">
        <w:rPr>
          <w:rFonts w:ascii="Times New Roman" w:hAnsi="Times New Roman" w:cs="Times New Roman"/>
          <w:sz w:val="28"/>
          <w:szCs w:val="28"/>
        </w:rPr>
        <w:t>ізація/готовність; економічна, медична та соціальна ефективність</w:t>
      </w:r>
      <w:r w:rsidRPr="0033179E">
        <w:rPr>
          <w:rFonts w:ascii="Times New Roman" w:hAnsi="Times New Roman" w:cs="Times New Roman"/>
          <w:sz w:val="28"/>
          <w:szCs w:val="28"/>
        </w:rPr>
        <w:t>; екологічність та енергоефективність; якість презентації та аргументація.</w:t>
      </w:r>
    </w:p>
    <w:p w14:paraId="678FFEC8" w14:textId="509D8850" w:rsidR="00565584" w:rsidRPr="00565584" w:rsidRDefault="00565584" w:rsidP="005655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584">
        <w:rPr>
          <w:rFonts w:ascii="Times New Roman" w:hAnsi="Times New Roman" w:cs="Times New Roman"/>
          <w:b/>
          <w:bCs/>
          <w:sz w:val="28"/>
          <w:szCs w:val="28"/>
        </w:rPr>
        <w:t>Нагородження переможців:</w:t>
      </w:r>
      <w:r w:rsidRPr="00565584">
        <w:rPr>
          <w:rFonts w:ascii="Times New Roman" w:hAnsi="Times New Roman" w:cs="Times New Roman"/>
          <w:sz w:val="28"/>
          <w:szCs w:val="28"/>
        </w:rPr>
        <w:t xml:space="preserve"> у кожній номінації присуджуються перше, друге та третє місця. Переможців нагороджують дипломами та </w:t>
      </w:r>
      <w:r w:rsidR="004F0705">
        <w:rPr>
          <w:rFonts w:ascii="Times New Roman" w:hAnsi="Times New Roman" w:cs="Times New Roman"/>
          <w:sz w:val="28"/>
          <w:szCs w:val="28"/>
        </w:rPr>
        <w:t>сертиф</w:t>
      </w:r>
      <w:r w:rsidR="00956EDA">
        <w:rPr>
          <w:rFonts w:ascii="Times New Roman" w:hAnsi="Times New Roman" w:cs="Times New Roman"/>
          <w:sz w:val="28"/>
          <w:szCs w:val="28"/>
        </w:rPr>
        <w:t>ікатами</w:t>
      </w:r>
      <w:r w:rsidRPr="00565584">
        <w:rPr>
          <w:rFonts w:ascii="Times New Roman" w:hAnsi="Times New Roman" w:cs="Times New Roman"/>
          <w:sz w:val="28"/>
          <w:szCs w:val="28"/>
        </w:rPr>
        <w:t xml:space="preserve">. Нагороди вручаються на щорічних Загальних зборах (конференції) </w:t>
      </w:r>
      <w:r w:rsidR="00956EDA">
        <w:rPr>
          <w:rFonts w:ascii="Times New Roman" w:hAnsi="Times New Roman" w:cs="Times New Roman"/>
          <w:sz w:val="28"/>
          <w:szCs w:val="28"/>
        </w:rPr>
        <w:t>ГО «</w:t>
      </w:r>
      <w:r w:rsidRPr="00565584">
        <w:rPr>
          <w:rFonts w:ascii="Times New Roman" w:hAnsi="Times New Roman" w:cs="Times New Roman"/>
          <w:sz w:val="28"/>
          <w:szCs w:val="28"/>
        </w:rPr>
        <w:t>НАН ВО України</w:t>
      </w:r>
      <w:r w:rsidR="00956EDA">
        <w:rPr>
          <w:rFonts w:ascii="Times New Roman" w:hAnsi="Times New Roman" w:cs="Times New Roman"/>
          <w:sz w:val="28"/>
          <w:szCs w:val="28"/>
        </w:rPr>
        <w:t>»</w:t>
      </w:r>
      <w:r w:rsidRPr="00565584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14:paraId="562C07FF" w14:textId="32370AA0" w:rsidR="00565584" w:rsidRDefault="00565584" w:rsidP="005655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584">
        <w:rPr>
          <w:rFonts w:ascii="Times New Roman" w:hAnsi="Times New Roman" w:cs="Times New Roman"/>
          <w:sz w:val="28"/>
          <w:szCs w:val="28"/>
        </w:rPr>
        <w:t>Інформація про винаходи та корисні моделі, відзначені наго</w:t>
      </w:r>
      <w:r w:rsidR="00DE0C8F">
        <w:rPr>
          <w:rFonts w:ascii="Times New Roman" w:hAnsi="Times New Roman" w:cs="Times New Roman"/>
          <w:sz w:val="28"/>
          <w:szCs w:val="28"/>
        </w:rPr>
        <w:t>родами, за згодою їх власників розміщується</w:t>
      </w:r>
      <w:r w:rsidRPr="0056558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65584">
        <w:rPr>
          <w:rFonts w:ascii="Times New Roman" w:hAnsi="Times New Roman" w:cs="Times New Roman"/>
          <w:sz w:val="28"/>
          <w:szCs w:val="28"/>
        </w:rPr>
        <w:t>вебсайті</w:t>
      </w:r>
      <w:proofErr w:type="spellEnd"/>
      <w:r w:rsidRPr="00565584">
        <w:rPr>
          <w:rFonts w:ascii="Times New Roman" w:hAnsi="Times New Roman" w:cs="Times New Roman"/>
          <w:sz w:val="28"/>
          <w:szCs w:val="28"/>
        </w:rPr>
        <w:t xml:space="preserve"> ГО «НАН ВО України» та ресурсах організацій, представники яких брали участь у Конкурсі.</w:t>
      </w:r>
    </w:p>
    <w:p w14:paraId="0DB51609" w14:textId="77777777" w:rsidR="006F69A3" w:rsidRDefault="006F69A3" w:rsidP="006F69A3">
      <w:pPr>
        <w:spacing w:before="160"/>
        <w:jc w:val="both"/>
      </w:pPr>
      <w:r>
        <w:rPr>
          <w:rFonts w:ascii="Times New Roman" w:eastAsia="Times New Roman" w:hAnsi="Times New Roman"/>
          <w:b/>
          <w:sz w:val="24"/>
        </w:rPr>
        <w:t>Запрошуємо винахідників, науковців, представників закладів освіти, наукових установ і підприємств долучитися до Конкурсу та представити перспективні інноваційні розробки!</w:t>
      </w:r>
    </w:p>
    <w:p w14:paraId="771B0007" w14:textId="77777777" w:rsidR="006F69A3" w:rsidRDefault="006F69A3" w:rsidP="006F69A3">
      <w:pPr>
        <w:spacing w:after="0" w:line="240" w:lineRule="auto"/>
      </w:pPr>
      <w:r>
        <w:rPr>
          <w:rFonts w:ascii="Times New Roman" w:eastAsia="Times New Roman" w:hAnsi="Times New Roman"/>
          <w:b/>
          <w:sz w:val="24"/>
        </w:rPr>
        <w:t>З повагою</w:t>
      </w:r>
    </w:p>
    <w:p w14:paraId="61DD058D" w14:textId="77777777" w:rsidR="006F69A3" w:rsidRDefault="006F69A3" w:rsidP="006F69A3">
      <w:pPr>
        <w:spacing w:after="0" w:line="240" w:lineRule="auto"/>
      </w:pPr>
      <w:r>
        <w:rPr>
          <w:rFonts w:ascii="Times New Roman" w:eastAsia="Times New Roman" w:hAnsi="Times New Roman"/>
          <w:b/>
          <w:sz w:val="24"/>
        </w:rPr>
        <w:t>Організаційний комітет</w:t>
      </w:r>
    </w:p>
    <w:p w14:paraId="2D44F0F8" w14:textId="77777777" w:rsidR="00B734B9" w:rsidRDefault="00B734B9" w:rsidP="005655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A0DB993" w14:textId="77777777" w:rsidR="007414AA" w:rsidRDefault="007414AA" w:rsidP="005655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B95443E" w14:textId="77777777" w:rsidR="007414AA" w:rsidRDefault="007414AA" w:rsidP="005655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8680ADE" w14:textId="77777777" w:rsidR="007414AA" w:rsidRDefault="007414AA" w:rsidP="005655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A75A25E" w14:textId="77777777" w:rsidR="007414AA" w:rsidRDefault="007414AA" w:rsidP="005655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DE2C112" w14:textId="77777777" w:rsidR="007414AA" w:rsidRDefault="007414AA" w:rsidP="005655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F15AFFA" w14:textId="77777777" w:rsidR="007414AA" w:rsidRDefault="007414AA" w:rsidP="005655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E0CB487" w14:textId="77777777" w:rsidR="007414AA" w:rsidRDefault="007414AA" w:rsidP="005655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8768D69" w14:textId="77777777" w:rsidR="007414AA" w:rsidRDefault="007414AA" w:rsidP="005655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71BE456" w14:textId="77777777" w:rsidR="007414AA" w:rsidRDefault="007414AA" w:rsidP="005655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413A65C" w14:textId="77777777" w:rsidR="007414AA" w:rsidRDefault="007414AA" w:rsidP="005655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0E1FF92" w14:textId="77777777" w:rsidR="007414AA" w:rsidRDefault="007414AA" w:rsidP="005655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916704F" w14:textId="77777777" w:rsidR="007414AA" w:rsidRDefault="007414AA" w:rsidP="005655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CDF7298" w14:textId="77777777" w:rsidR="007414AA" w:rsidRDefault="007414AA" w:rsidP="005655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33C20A3" w14:textId="77777777" w:rsidR="007414AA" w:rsidRDefault="007414AA" w:rsidP="005655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4BCEAE1" w14:textId="77777777" w:rsidR="007414AA" w:rsidRDefault="007414AA" w:rsidP="005655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E8B6F29" w14:textId="77777777" w:rsidR="007414AA" w:rsidRDefault="007414AA" w:rsidP="005655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634654A" w14:textId="77777777" w:rsidR="007414AA" w:rsidRDefault="007414AA" w:rsidP="005655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31EA936" w14:textId="77777777" w:rsidR="007414AA" w:rsidRDefault="007414AA" w:rsidP="005655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A4E7AF3" w14:textId="1FCF7932" w:rsidR="007414AA" w:rsidRPr="001037B9" w:rsidRDefault="007414AA" w:rsidP="005655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037B9">
        <w:rPr>
          <w:rFonts w:ascii="Times New Roman" w:hAnsi="Times New Roman" w:cs="Times New Roman"/>
          <w:sz w:val="26"/>
          <w:szCs w:val="26"/>
        </w:rPr>
        <w:t>Товалович</w:t>
      </w:r>
      <w:proofErr w:type="spellEnd"/>
      <w:r w:rsidRPr="001037B9">
        <w:rPr>
          <w:rFonts w:ascii="Times New Roman" w:hAnsi="Times New Roman" w:cs="Times New Roman"/>
          <w:sz w:val="26"/>
          <w:szCs w:val="26"/>
        </w:rPr>
        <w:t xml:space="preserve"> Тетяна, +380977084368.</w:t>
      </w:r>
    </w:p>
    <w:sectPr w:rsidR="007414AA" w:rsidRPr="001037B9" w:rsidSect="003A34B0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9D5655"/>
    <w:multiLevelType w:val="hybridMultilevel"/>
    <w:tmpl w:val="99A4CBC2"/>
    <w:lvl w:ilvl="0" w:tplc="FA52B248"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5674FA0"/>
    <w:multiLevelType w:val="hybridMultilevel"/>
    <w:tmpl w:val="1318F322"/>
    <w:lvl w:ilvl="0" w:tplc="FA52B2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AA150C"/>
    <w:multiLevelType w:val="hybridMultilevel"/>
    <w:tmpl w:val="6E729C02"/>
    <w:lvl w:ilvl="0" w:tplc="1ABC0F2C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5A564B7A"/>
    <w:multiLevelType w:val="hybridMultilevel"/>
    <w:tmpl w:val="6F5EDDE8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2C2"/>
    <w:rsid w:val="000074E0"/>
    <w:rsid w:val="00095BE6"/>
    <w:rsid w:val="001037B9"/>
    <w:rsid w:val="0014225D"/>
    <w:rsid w:val="001A40A0"/>
    <w:rsid w:val="00257A05"/>
    <w:rsid w:val="002B4271"/>
    <w:rsid w:val="0033179E"/>
    <w:rsid w:val="003A34B0"/>
    <w:rsid w:val="003A58B4"/>
    <w:rsid w:val="00413E66"/>
    <w:rsid w:val="00431A0C"/>
    <w:rsid w:val="00463C4A"/>
    <w:rsid w:val="004942C2"/>
    <w:rsid w:val="004A7E96"/>
    <w:rsid w:val="004F0705"/>
    <w:rsid w:val="00537A7A"/>
    <w:rsid w:val="00565584"/>
    <w:rsid w:val="005F4F3A"/>
    <w:rsid w:val="0064133B"/>
    <w:rsid w:val="00657E51"/>
    <w:rsid w:val="006B24BF"/>
    <w:rsid w:val="006D4D8D"/>
    <w:rsid w:val="006F69A3"/>
    <w:rsid w:val="007414AA"/>
    <w:rsid w:val="007A5A67"/>
    <w:rsid w:val="007D0E90"/>
    <w:rsid w:val="008C14D1"/>
    <w:rsid w:val="008D51D9"/>
    <w:rsid w:val="008E5497"/>
    <w:rsid w:val="00926A6F"/>
    <w:rsid w:val="00956EDA"/>
    <w:rsid w:val="009A559A"/>
    <w:rsid w:val="009E6EA6"/>
    <w:rsid w:val="00A776A5"/>
    <w:rsid w:val="00AC7624"/>
    <w:rsid w:val="00AE1211"/>
    <w:rsid w:val="00B734B9"/>
    <w:rsid w:val="00BE002B"/>
    <w:rsid w:val="00BF0246"/>
    <w:rsid w:val="00C30B3C"/>
    <w:rsid w:val="00CC12DF"/>
    <w:rsid w:val="00CE34BA"/>
    <w:rsid w:val="00CF5179"/>
    <w:rsid w:val="00D875E6"/>
    <w:rsid w:val="00DC381C"/>
    <w:rsid w:val="00DE0C8F"/>
    <w:rsid w:val="00DE3C1A"/>
    <w:rsid w:val="00DF10F1"/>
    <w:rsid w:val="00F127DE"/>
    <w:rsid w:val="00F36A3F"/>
    <w:rsid w:val="00F5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F1B6A"/>
  <w15:chartTrackingRefBased/>
  <w15:docId w15:val="{FEEED3CD-E5FA-477E-8D8F-79D284F31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942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42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42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42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42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42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42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42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42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ій стиль"/>
    <w:basedOn w:val="a"/>
    <w:link w:val="a4"/>
    <w:qFormat/>
    <w:rsid w:val="0064133B"/>
    <w:pPr>
      <w:ind w:firstLine="708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Мій стиль Знак"/>
    <w:basedOn w:val="a0"/>
    <w:link w:val="a3"/>
    <w:rsid w:val="0064133B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4942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942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942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42C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42C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42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942C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942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942C2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4942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4942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4942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4942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942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942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42C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942C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942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4942C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942C2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DF10F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F10F1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257A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EeYzULd5g8TfWK5v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896</Words>
  <Characters>5112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Коваленко</dc:creator>
  <cp:keywords/>
  <dc:description/>
  <cp:lastModifiedBy>admin</cp:lastModifiedBy>
  <cp:revision>33</cp:revision>
  <dcterms:created xsi:type="dcterms:W3CDTF">2026-08-12T08:57:00Z</dcterms:created>
  <dcterms:modified xsi:type="dcterms:W3CDTF">2026-08-12T10:29:00Z</dcterms:modified>
</cp:coreProperties>
</file>