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6B90F" w14:textId="77777777" w:rsidR="00EB66CA" w:rsidRPr="003F4C1A" w:rsidRDefault="00EB66CA" w:rsidP="00EB66CA">
      <w:pPr>
        <w:jc w:val="center"/>
        <w:rPr>
          <w:b/>
          <w:bCs/>
          <w:sz w:val="28"/>
          <w:szCs w:val="28"/>
          <w:lang w:val="uk-UA"/>
        </w:rPr>
      </w:pPr>
      <w:r w:rsidRPr="003F4C1A">
        <w:rPr>
          <w:b/>
          <w:bCs/>
          <w:sz w:val="28"/>
          <w:szCs w:val="28"/>
          <w:lang w:val="uk-UA"/>
        </w:rPr>
        <w:t>КАРТКА ЗАХОДУ</w:t>
      </w:r>
    </w:p>
    <w:p w14:paraId="71B66C7B" w14:textId="4A779B40" w:rsidR="00EB66CA" w:rsidRPr="003F4C1A" w:rsidRDefault="00EB66CA" w:rsidP="004B1191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4B1191">
        <w:rPr>
          <w:sz w:val="28"/>
          <w:szCs w:val="28"/>
          <w:lang w:val="uk-UA"/>
        </w:rPr>
        <w:t>(</w:t>
      </w:r>
      <w:r w:rsidR="004B1191" w:rsidRPr="00030FEF">
        <w:rPr>
          <w:i/>
          <w:iCs/>
          <w:color w:val="000000"/>
          <w:sz w:val="28"/>
          <w:szCs w:val="28"/>
          <w:u w:val="thick"/>
          <w:lang w:val="uk-UA"/>
        </w:rPr>
        <w:t>майстер-клас</w:t>
      </w:r>
      <w:r w:rsidR="004B1191" w:rsidRPr="004B1191">
        <w:rPr>
          <w:i/>
          <w:iCs/>
          <w:color w:val="000000"/>
          <w:sz w:val="28"/>
          <w:szCs w:val="28"/>
          <w:lang w:val="uk-UA"/>
        </w:rPr>
        <w:t xml:space="preserve">, </w:t>
      </w:r>
      <w:proofErr w:type="spellStart"/>
      <w:r w:rsidR="004B1191" w:rsidRPr="004B1191">
        <w:rPr>
          <w:i/>
          <w:iCs/>
          <w:color w:val="000000"/>
          <w:sz w:val="28"/>
          <w:szCs w:val="28"/>
          <w:lang w:val="uk-UA"/>
        </w:rPr>
        <w:t>симуляційний</w:t>
      </w:r>
      <w:proofErr w:type="spellEnd"/>
      <w:r w:rsidR="004B1191" w:rsidRPr="004B1191">
        <w:rPr>
          <w:i/>
          <w:iCs/>
          <w:color w:val="000000"/>
          <w:sz w:val="28"/>
          <w:szCs w:val="28"/>
          <w:lang w:val="uk-UA"/>
        </w:rPr>
        <w:t xml:space="preserve"> тренінг, тренінг з оволодіння практичними навичками, тренінг, семінар, фахова (тематична) школа</w:t>
      </w:r>
      <w:r w:rsidRPr="004B1191">
        <w:rPr>
          <w:color w:val="000000"/>
          <w:sz w:val="28"/>
          <w:szCs w:val="28"/>
          <w:lang w:val="uk-UA"/>
        </w:rPr>
        <w:t>)</w:t>
      </w:r>
    </w:p>
    <w:p w14:paraId="29D358FD" w14:textId="47BC5ACA" w:rsidR="00EB66CA" w:rsidRDefault="004B1191" w:rsidP="00EB66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БПР </w:t>
      </w:r>
      <w:r w:rsidR="00EB66CA" w:rsidRPr="003F4C1A">
        <w:rPr>
          <w:b/>
          <w:bCs/>
          <w:sz w:val="28"/>
          <w:szCs w:val="28"/>
          <w:lang w:val="uk-UA"/>
        </w:rPr>
        <w:t>МЕДИЧНИХ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ТА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ФАРМАЦЕВТИЧНИХ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ПРАЦІВНИКІВ</w:t>
      </w:r>
    </w:p>
    <w:p w14:paraId="5624A351" w14:textId="640ECBEB" w:rsidR="00036F83" w:rsidRDefault="00036F83" w:rsidP="00EB66CA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8"/>
        <w:tblW w:w="10207" w:type="dxa"/>
        <w:tblInd w:w="-714" w:type="dxa"/>
        <w:tblLook w:val="04A0" w:firstRow="1" w:lastRow="0" w:firstColumn="1" w:lastColumn="0" w:noHBand="0" w:noVBand="1"/>
      </w:tblPr>
      <w:tblGrid>
        <w:gridCol w:w="4820"/>
        <w:gridCol w:w="5387"/>
      </w:tblGrid>
      <w:tr w:rsidR="00CE1075" w:rsidRPr="00264C92" w14:paraId="6B7284F5" w14:textId="77777777" w:rsidTr="00113221">
        <w:tc>
          <w:tcPr>
            <w:tcW w:w="4820" w:type="dxa"/>
          </w:tcPr>
          <w:p w14:paraId="2B289730" w14:textId="54BB3738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заходу БПР</w:t>
            </w:r>
          </w:p>
        </w:tc>
        <w:tc>
          <w:tcPr>
            <w:tcW w:w="5387" w:type="dxa"/>
          </w:tcPr>
          <w:p w14:paraId="4F3CD2DF" w14:textId="1FF69EB7" w:rsidR="00CE1075" w:rsidRPr="003939E0" w:rsidRDefault="00EC08FB" w:rsidP="00113221">
            <w:pPr>
              <w:rPr>
                <w:bCs/>
                <w:sz w:val="24"/>
                <w:szCs w:val="24"/>
                <w:lang w:val="uk-UA"/>
              </w:rPr>
            </w:pPr>
            <w:r w:rsidRPr="003939E0">
              <w:rPr>
                <w:bCs/>
                <w:sz w:val="24"/>
                <w:szCs w:val="24"/>
                <w:lang w:val="uk-UA"/>
              </w:rPr>
              <w:t>«</w:t>
            </w:r>
            <w:proofErr w:type="spellStart"/>
            <w:r w:rsidR="007C60F8">
              <w:rPr>
                <w:bCs/>
                <w:sz w:val="24"/>
                <w:szCs w:val="24"/>
                <w:lang w:val="uk-UA"/>
              </w:rPr>
              <w:t>Стресасоційовані</w:t>
            </w:r>
            <w:proofErr w:type="spellEnd"/>
            <w:r w:rsidR="007C60F8">
              <w:rPr>
                <w:bCs/>
                <w:sz w:val="24"/>
                <w:szCs w:val="24"/>
                <w:lang w:val="uk-UA"/>
              </w:rPr>
              <w:t xml:space="preserve"> розлади в </w:t>
            </w:r>
            <w:r w:rsidR="00113221">
              <w:rPr>
                <w:bCs/>
                <w:sz w:val="24"/>
                <w:szCs w:val="24"/>
                <w:lang w:val="uk-UA"/>
              </w:rPr>
              <w:t>сучасних умовах</w:t>
            </w:r>
            <w:r w:rsidR="007C60F8">
              <w:rPr>
                <w:bCs/>
                <w:sz w:val="24"/>
                <w:szCs w:val="24"/>
                <w:lang w:val="uk-UA"/>
              </w:rPr>
              <w:t>»</w:t>
            </w:r>
          </w:p>
        </w:tc>
      </w:tr>
      <w:tr w:rsidR="00CE1075" w:rsidRPr="00264C92" w14:paraId="315EBAD6" w14:textId="77777777" w:rsidTr="00113221">
        <w:tc>
          <w:tcPr>
            <w:tcW w:w="4820" w:type="dxa"/>
          </w:tcPr>
          <w:p w14:paraId="2363A3F1" w14:textId="63811040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5387" w:type="dxa"/>
          </w:tcPr>
          <w:p w14:paraId="40950E9F" w14:textId="1B44AEB5" w:rsidR="00CE1075" w:rsidRPr="003939E0" w:rsidRDefault="003939E0" w:rsidP="00947DA0">
            <w:pPr>
              <w:rPr>
                <w:bCs/>
                <w:sz w:val="24"/>
                <w:szCs w:val="24"/>
                <w:lang w:val="uk-UA"/>
              </w:rPr>
            </w:pPr>
            <w:r w:rsidRPr="003939E0">
              <w:rPr>
                <w:bCs/>
                <w:sz w:val="24"/>
                <w:szCs w:val="24"/>
                <w:lang w:val="uk-UA"/>
              </w:rPr>
              <w:t>Громадська організація «Національна академія наук вищої освіти України»</w:t>
            </w:r>
          </w:p>
        </w:tc>
      </w:tr>
      <w:tr w:rsidR="00CE1075" w:rsidRPr="00CE1075" w14:paraId="43E4B5E2" w14:textId="77777777" w:rsidTr="00113221">
        <w:tc>
          <w:tcPr>
            <w:tcW w:w="4820" w:type="dxa"/>
          </w:tcPr>
          <w:p w14:paraId="1A326BC0" w14:textId="2117360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Співорганізатори заходу</w:t>
            </w:r>
          </w:p>
        </w:tc>
        <w:tc>
          <w:tcPr>
            <w:tcW w:w="5387" w:type="dxa"/>
          </w:tcPr>
          <w:p w14:paraId="1B5C6D95" w14:textId="68CA301F" w:rsidR="00CE1075" w:rsidRPr="0076393C" w:rsidRDefault="0076393C" w:rsidP="0076393C">
            <w:pPr>
              <w:rPr>
                <w:bCs/>
                <w:sz w:val="24"/>
                <w:szCs w:val="24"/>
                <w:lang w:val="uk-UA"/>
              </w:rPr>
            </w:pPr>
            <w:r w:rsidRPr="0076393C">
              <w:rPr>
                <w:bCs/>
                <w:sz w:val="24"/>
                <w:szCs w:val="24"/>
                <w:lang w:val="uk-UA"/>
              </w:rPr>
              <w:t>Немає</w:t>
            </w:r>
          </w:p>
        </w:tc>
      </w:tr>
      <w:tr w:rsidR="00CE1075" w:rsidRPr="001C1DC3" w14:paraId="13877037" w14:textId="77777777" w:rsidTr="00113221">
        <w:tc>
          <w:tcPr>
            <w:tcW w:w="4820" w:type="dxa"/>
          </w:tcPr>
          <w:p w14:paraId="38228741" w14:textId="72111A48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5387" w:type="dxa"/>
          </w:tcPr>
          <w:p w14:paraId="1FAB8E86" w14:textId="3C914629" w:rsidR="00CE1075" w:rsidRPr="0076393C" w:rsidRDefault="0076393C" w:rsidP="00264C92">
            <w:pPr>
              <w:rPr>
                <w:bCs/>
                <w:sz w:val="24"/>
                <w:szCs w:val="24"/>
                <w:lang w:val="uk-UA"/>
              </w:rPr>
            </w:pPr>
            <w:r w:rsidRPr="0076393C">
              <w:rPr>
                <w:bCs/>
                <w:sz w:val="24"/>
                <w:szCs w:val="24"/>
                <w:lang w:val="uk-UA"/>
              </w:rPr>
              <w:t xml:space="preserve">Лікарі </w:t>
            </w:r>
            <w:r w:rsidR="00264C92">
              <w:rPr>
                <w:bCs/>
                <w:sz w:val="24"/>
                <w:szCs w:val="24"/>
                <w:lang w:val="uk-UA"/>
              </w:rPr>
              <w:t>всіх спеціальностей, лікарі-</w:t>
            </w:r>
            <w:r w:rsidR="008931C2">
              <w:rPr>
                <w:bCs/>
                <w:sz w:val="24"/>
                <w:szCs w:val="24"/>
                <w:lang w:val="uk-UA"/>
              </w:rPr>
              <w:t xml:space="preserve">терапевти, </w:t>
            </w:r>
            <w:r w:rsidR="001C1DC3">
              <w:rPr>
                <w:bCs/>
                <w:sz w:val="24"/>
                <w:szCs w:val="24"/>
                <w:lang w:val="uk-UA"/>
              </w:rPr>
              <w:t xml:space="preserve">сімейні лікарі, </w:t>
            </w:r>
            <w:bookmarkStart w:id="0" w:name="_GoBack"/>
            <w:bookmarkEnd w:id="0"/>
            <w:r w:rsidR="00264C92">
              <w:rPr>
                <w:bCs/>
                <w:sz w:val="24"/>
                <w:szCs w:val="24"/>
                <w:lang w:val="uk-UA"/>
              </w:rPr>
              <w:t xml:space="preserve">медичні </w:t>
            </w:r>
            <w:r w:rsidR="008931C2">
              <w:rPr>
                <w:bCs/>
                <w:sz w:val="24"/>
                <w:szCs w:val="24"/>
                <w:lang w:val="uk-UA"/>
              </w:rPr>
              <w:t>психологи</w:t>
            </w:r>
          </w:p>
        </w:tc>
      </w:tr>
      <w:tr w:rsidR="00CE1075" w:rsidRPr="00CE1075" w14:paraId="0F30D340" w14:textId="77777777" w:rsidTr="00113221">
        <w:tc>
          <w:tcPr>
            <w:tcW w:w="4820" w:type="dxa"/>
          </w:tcPr>
          <w:p w14:paraId="4DE8B709" w14:textId="0F60525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Вид заходу БПР</w:t>
            </w:r>
          </w:p>
        </w:tc>
        <w:tc>
          <w:tcPr>
            <w:tcW w:w="5387" w:type="dxa"/>
          </w:tcPr>
          <w:p w14:paraId="73C2B1ED" w14:textId="1D248C7B" w:rsidR="00CE1075" w:rsidRPr="003939E0" w:rsidRDefault="00264C92" w:rsidP="00EC08FB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Майстер-клас</w:t>
            </w:r>
          </w:p>
        </w:tc>
      </w:tr>
      <w:tr w:rsidR="00CE1075" w:rsidRPr="00CE1075" w14:paraId="28230945" w14:textId="77777777" w:rsidTr="00113221">
        <w:tc>
          <w:tcPr>
            <w:tcW w:w="4820" w:type="dxa"/>
          </w:tcPr>
          <w:p w14:paraId="5F25055B" w14:textId="300D07C2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Запланована кількість учасників</w:t>
            </w:r>
          </w:p>
        </w:tc>
        <w:tc>
          <w:tcPr>
            <w:tcW w:w="5387" w:type="dxa"/>
          </w:tcPr>
          <w:p w14:paraId="2A4B5C5C" w14:textId="466CBA0A" w:rsidR="00E025D2" w:rsidRPr="003939E0" w:rsidRDefault="00264C92" w:rsidP="00113221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50</w:t>
            </w:r>
            <w:r w:rsidR="0076393C" w:rsidRPr="003939E0">
              <w:rPr>
                <w:bCs/>
                <w:sz w:val="24"/>
                <w:szCs w:val="24"/>
                <w:lang w:val="uk-UA"/>
              </w:rPr>
              <w:t xml:space="preserve"> осіб </w:t>
            </w:r>
          </w:p>
        </w:tc>
      </w:tr>
      <w:tr w:rsidR="00CE1075" w:rsidRPr="007C60F8" w14:paraId="3328CFB0" w14:textId="77777777" w:rsidTr="00113221">
        <w:tc>
          <w:tcPr>
            <w:tcW w:w="4820" w:type="dxa"/>
          </w:tcPr>
          <w:p w14:paraId="6327595B" w14:textId="41938930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Мета навчання</w:t>
            </w:r>
          </w:p>
        </w:tc>
        <w:tc>
          <w:tcPr>
            <w:tcW w:w="5387" w:type="dxa"/>
          </w:tcPr>
          <w:p w14:paraId="779BE839" w14:textId="3C763237" w:rsidR="00CE1075" w:rsidRPr="0016105A" w:rsidRDefault="007C60F8" w:rsidP="0016105A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Діагностика, корекція, профілактика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стресасоційованих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розладів в сучасних умовах. Межі компетенції лікаря загальної практики. </w:t>
            </w:r>
            <w:r w:rsidR="008931C2">
              <w:rPr>
                <w:bCs/>
                <w:sz w:val="24"/>
                <w:szCs w:val="24"/>
                <w:lang w:val="uk-UA"/>
              </w:rPr>
              <w:t>Маршрут</w:t>
            </w:r>
            <w:r>
              <w:rPr>
                <w:bCs/>
                <w:sz w:val="24"/>
                <w:szCs w:val="24"/>
                <w:lang w:val="uk-UA"/>
              </w:rPr>
              <w:t xml:space="preserve"> хворого</w:t>
            </w:r>
          </w:p>
        </w:tc>
      </w:tr>
      <w:tr w:rsidR="00CE1075" w:rsidRPr="007C60F8" w14:paraId="6EF8E96E" w14:textId="77777777" w:rsidTr="00113221">
        <w:tc>
          <w:tcPr>
            <w:tcW w:w="4820" w:type="dxa"/>
          </w:tcPr>
          <w:p w14:paraId="3FB46BE1" w14:textId="0A0010D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 / методи навчання</w:t>
            </w:r>
          </w:p>
        </w:tc>
        <w:tc>
          <w:tcPr>
            <w:tcW w:w="5387" w:type="dxa"/>
          </w:tcPr>
          <w:p w14:paraId="079B6185" w14:textId="19D2A9F8" w:rsidR="00CE1075" w:rsidRPr="008925FD" w:rsidRDefault="001C1DC3" w:rsidP="00091884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Теоретичний, практичний</w:t>
            </w:r>
          </w:p>
        </w:tc>
      </w:tr>
      <w:tr w:rsidR="00CE1075" w:rsidRPr="007C60F8" w14:paraId="22A16D2F" w14:textId="77777777" w:rsidTr="00113221">
        <w:tc>
          <w:tcPr>
            <w:tcW w:w="4820" w:type="dxa"/>
          </w:tcPr>
          <w:p w14:paraId="576BA225" w14:textId="093C3326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Кількість балів БПР</w:t>
            </w:r>
          </w:p>
        </w:tc>
        <w:tc>
          <w:tcPr>
            <w:tcW w:w="5387" w:type="dxa"/>
          </w:tcPr>
          <w:p w14:paraId="573836F6" w14:textId="24830A81" w:rsidR="00CE1075" w:rsidRPr="008925FD" w:rsidRDefault="008925FD" w:rsidP="008925FD">
            <w:pPr>
              <w:rPr>
                <w:bCs/>
                <w:sz w:val="24"/>
                <w:szCs w:val="24"/>
                <w:lang w:val="uk-UA"/>
              </w:rPr>
            </w:pPr>
            <w:r w:rsidRPr="008925FD">
              <w:rPr>
                <w:bCs/>
                <w:sz w:val="24"/>
                <w:szCs w:val="24"/>
                <w:lang w:val="uk-UA"/>
              </w:rPr>
              <w:t>10</w:t>
            </w:r>
          </w:p>
        </w:tc>
      </w:tr>
      <w:tr w:rsidR="00CE1075" w:rsidRPr="00CE1075" w14:paraId="46246522" w14:textId="77777777" w:rsidTr="00113221">
        <w:tc>
          <w:tcPr>
            <w:tcW w:w="4820" w:type="dxa"/>
          </w:tcPr>
          <w:p w14:paraId="63F88E85" w14:textId="6905EAF7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Дата заходу БПР</w:t>
            </w:r>
          </w:p>
        </w:tc>
        <w:tc>
          <w:tcPr>
            <w:tcW w:w="5387" w:type="dxa"/>
          </w:tcPr>
          <w:p w14:paraId="5180680C" w14:textId="1397D90A" w:rsidR="00CE1075" w:rsidRPr="0076393C" w:rsidRDefault="00264C92" w:rsidP="0076393C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</w:t>
            </w:r>
            <w:r w:rsidR="00113221">
              <w:rPr>
                <w:bCs/>
                <w:sz w:val="24"/>
                <w:szCs w:val="24"/>
                <w:lang w:val="uk-UA"/>
              </w:rPr>
              <w:t>9 жовтня</w:t>
            </w:r>
            <w:r w:rsidR="0076393C" w:rsidRPr="0076393C">
              <w:rPr>
                <w:bCs/>
                <w:sz w:val="24"/>
                <w:szCs w:val="24"/>
                <w:lang w:val="uk-UA"/>
              </w:rPr>
              <w:t xml:space="preserve"> 2023 року</w:t>
            </w:r>
            <w:r>
              <w:rPr>
                <w:bCs/>
                <w:sz w:val="24"/>
                <w:szCs w:val="24"/>
                <w:lang w:val="uk-UA"/>
              </w:rPr>
              <w:t>, початок 12:00, закінчення 14:00</w:t>
            </w:r>
          </w:p>
        </w:tc>
      </w:tr>
      <w:tr w:rsidR="00CE1075" w:rsidRPr="00264C92" w14:paraId="2F57CE8B" w14:textId="77777777" w:rsidTr="00113221">
        <w:tc>
          <w:tcPr>
            <w:tcW w:w="4820" w:type="dxa"/>
          </w:tcPr>
          <w:p w14:paraId="53F25210" w14:textId="518DBAFF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Місце проведення заходу БПР (повна адреса)</w:t>
            </w:r>
          </w:p>
        </w:tc>
        <w:tc>
          <w:tcPr>
            <w:tcW w:w="5387" w:type="dxa"/>
          </w:tcPr>
          <w:p w14:paraId="1242FFB0" w14:textId="6535DD94" w:rsidR="00CE1075" w:rsidRPr="0076393C" w:rsidRDefault="0076393C" w:rsidP="0076393C">
            <w:pPr>
              <w:rPr>
                <w:bCs/>
                <w:sz w:val="24"/>
                <w:szCs w:val="24"/>
                <w:lang w:val="ru-RU"/>
              </w:rPr>
            </w:pPr>
            <w:r w:rsidRPr="0076393C">
              <w:rPr>
                <w:bCs/>
                <w:sz w:val="24"/>
                <w:szCs w:val="24"/>
                <w:lang w:val="uk-UA"/>
              </w:rPr>
              <w:t xml:space="preserve">Онлайн, на базі платформи </w:t>
            </w:r>
            <w:r w:rsidRPr="0076393C">
              <w:rPr>
                <w:bCs/>
                <w:sz w:val="24"/>
                <w:szCs w:val="24"/>
              </w:rPr>
              <w:t>ZOOM</w:t>
            </w:r>
          </w:p>
        </w:tc>
      </w:tr>
      <w:tr w:rsidR="00CE1075" w:rsidRPr="00C25150" w14:paraId="1231D504" w14:textId="77777777" w:rsidTr="00113221">
        <w:tc>
          <w:tcPr>
            <w:tcW w:w="4820" w:type="dxa"/>
          </w:tcPr>
          <w:p w14:paraId="40C17CF6" w14:textId="454BAADE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5387" w:type="dxa"/>
          </w:tcPr>
          <w:p w14:paraId="59E3C60D" w14:textId="3EAA2FB9" w:rsidR="00CE1075" w:rsidRPr="006E7D95" w:rsidRDefault="00113221" w:rsidP="00AF09AC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Кожина Ганна Михайлівна</w:t>
            </w:r>
          </w:p>
        </w:tc>
      </w:tr>
      <w:tr w:rsidR="00CE1075" w:rsidRPr="00264C92" w14:paraId="6D49AE4A" w14:textId="77777777" w:rsidTr="00113221">
        <w:tc>
          <w:tcPr>
            <w:tcW w:w="4820" w:type="dxa"/>
          </w:tcPr>
          <w:p w14:paraId="1BD0F7FE" w14:textId="7F51E4F2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Резюме лектора/тренера</w:t>
            </w:r>
          </w:p>
        </w:tc>
        <w:tc>
          <w:tcPr>
            <w:tcW w:w="5387" w:type="dxa"/>
          </w:tcPr>
          <w:p w14:paraId="3AC68784" w14:textId="36558209" w:rsidR="00CE1075" w:rsidRPr="00AF09AC" w:rsidRDefault="00AF09AC" w:rsidP="00113221">
            <w:pPr>
              <w:rPr>
                <w:bCs/>
                <w:sz w:val="24"/>
                <w:szCs w:val="24"/>
                <w:lang w:val="uk-UA"/>
              </w:rPr>
            </w:pPr>
            <w:r w:rsidRPr="00AF09AC">
              <w:rPr>
                <w:bCs/>
                <w:sz w:val="24"/>
                <w:szCs w:val="24"/>
                <w:lang w:val="uk-UA"/>
              </w:rPr>
              <w:t>Д-р мед</w:t>
            </w:r>
            <w:r w:rsidR="00264C92">
              <w:rPr>
                <w:bCs/>
                <w:sz w:val="24"/>
                <w:szCs w:val="24"/>
                <w:lang w:val="uk-UA"/>
              </w:rPr>
              <w:t>.</w:t>
            </w:r>
            <w:r w:rsidRPr="00AF09AC">
              <w:rPr>
                <w:bCs/>
                <w:sz w:val="24"/>
                <w:szCs w:val="24"/>
                <w:lang w:val="uk-UA"/>
              </w:rPr>
              <w:t xml:space="preserve"> наук, професор </w:t>
            </w:r>
            <w:r w:rsidR="00113221">
              <w:rPr>
                <w:bCs/>
                <w:sz w:val="24"/>
                <w:szCs w:val="24"/>
                <w:lang w:val="uk-UA"/>
              </w:rPr>
              <w:t>завідувачка кафедри психіатрії, наркології</w:t>
            </w:r>
            <w:r w:rsidRPr="00AF09AC">
              <w:rPr>
                <w:bCs/>
                <w:sz w:val="24"/>
                <w:szCs w:val="24"/>
                <w:lang w:val="uk-UA"/>
              </w:rPr>
              <w:t>,</w:t>
            </w:r>
            <w:r w:rsidR="00113221">
              <w:rPr>
                <w:bCs/>
                <w:sz w:val="24"/>
                <w:szCs w:val="24"/>
                <w:lang w:val="uk-UA"/>
              </w:rPr>
              <w:t xml:space="preserve"> медичної психології та соціальної роботи Харківського національного медичного університету,</w:t>
            </w:r>
            <w:r w:rsidRPr="00AF09AC">
              <w:rPr>
                <w:bCs/>
                <w:sz w:val="24"/>
                <w:szCs w:val="24"/>
                <w:lang w:val="uk-UA"/>
              </w:rPr>
              <w:t xml:space="preserve"> академік </w:t>
            </w:r>
            <w:r w:rsidR="00264C92">
              <w:rPr>
                <w:bCs/>
                <w:sz w:val="24"/>
                <w:szCs w:val="24"/>
                <w:lang w:val="uk-UA"/>
              </w:rPr>
              <w:t>ГО «</w:t>
            </w:r>
            <w:r w:rsidR="00165335">
              <w:rPr>
                <w:bCs/>
                <w:sz w:val="24"/>
                <w:szCs w:val="24"/>
                <w:lang w:val="uk-UA"/>
              </w:rPr>
              <w:t>Н</w:t>
            </w:r>
            <w:r w:rsidRPr="00AF09AC">
              <w:rPr>
                <w:bCs/>
                <w:sz w:val="24"/>
                <w:szCs w:val="24"/>
                <w:lang w:val="uk-UA"/>
              </w:rPr>
              <w:t>АН</w:t>
            </w:r>
            <w:r w:rsidR="00165335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AF09AC">
              <w:rPr>
                <w:bCs/>
                <w:sz w:val="24"/>
                <w:szCs w:val="24"/>
                <w:lang w:val="uk-UA"/>
              </w:rPr>
              <w:t>ВО України</w:t>
            </w:r>
            <w:r w:rsidR="00264C92">
              <w:rPr>
                <w:bCs/>
                <w:sz w:val="24"/>
                <w:szCs w:val="24"/>
                <w:lang w:val="uk-UA"/>
              </w:rPr>
              <w:t>»</w:t>
            </w:r>
          </w:p>
        </w:tc>
      </w:tr>
      <w:tr w:rsidR="00CE1075" w:rsidRPr="00264C92" w14:paraId="5105DB79" w14:textId="77777777" w:rsidTr="00113221">
        <w:tc>
          <w:tcPr>
            <w:tcW w:w="4820" w:type="dxa"/>
          </w:tcPr>
          <w:p w14:paraId="38E9375D" w14:textId="6E390C49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Програма заходу БПР</w:t>
            </w:r>
          </w:p>
        </w:tc>
        <w:tc>
          <w:tcPr>
            <w:tcW w:w="5387" w:type="dxa"/>
          </w:tcPr>
          <w:p w14:paraId="65FDB496" w14:textId="3841F165" w:rsidR="00CE1075" w:rsidRPr="006E7D95" w:rsidRDefault="00113221" w:rsidP="008931C2">
            <w:pPr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Діагностика, корекція та профілактик</w:t>
            </w:r>
            <w:r w:rsidR="008931C2">
              <w:rPr>
                <w:bCs/>
                <w:sz w:val="24"/>
                <w:szCs w:val="24"/>
                <w:lang w:val="uk-UA"/>
              </w:rPr>
              <w:t>а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стресасоційованих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розладів</w:t>
            </w:r>
          </w:p>
        </w:tc>
      </w:tr>
      <w:tr w:rsidR="00CE1075" w:rsidRPr="00264C92" w14:paraId="15249AD2" w14:textId="77777777" w:rsidTr="00113221">
        <w:tc>
          <w:tcPr>
            <w:tcW w:w="4820" w:type="dxa"/>
          </w:tcPr>
          <w:p w14:paraId="582A2C5B" w14:textId="4C939038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5387" w:type="dxa"/>
          </w:tcPr>
          <w:p w14:paraId="64F48F26" w14:textId="1D0DFC35" w:rsidR="00CE1075" w:rsidRPr="006E7D95" w:rsidRDefault="00264C92" w:rsidP="001C1DC3">
            <w:pPr>
              <w:rPr>
                <w:bCs/>
                <w:sz w:val="24"/>
                <w:szCs w:val="24"/>
                <w:lang w:val="uk-UA"/>
              </w:rPr>
            </w:pPr>
            <w:r w:rsidRPr="00264C92">
              <w:rPr>
                <w:bCs/>
                <w:sz w:val="24"/>
                <w:szCs w:val="24"/>
                <w:lang w:val="uk-UA"/>
              </w:rPr>
              <w:t>Лікарі всіх спеціальностей, лікарі-терапевти, медичні психологи</w:t>
            </w:r>
            <w:r w:rsidR="001C1DC3">
              <w:rPr>
                <w:bCs/>
                <w:sz w:val="24"/>
                <w:szCs w:val="24"/>
                <w:lang w:val="uk-UA"/>
              </w:rPr>
              <w:t>. Вимоги: повна вища медична освіта</w:t>
            </w:r>
          </w:p>
        </w:tc>
      </w:tr>
      <w:tr w:rsidR="00CE1075" w:rsidRPr="006E7D95" w14:paraId="45FE68CE" w14:textId="77777777" w:rsidTr="00113221">
        <w:tc>
          <w:tcPr>
            <w:tcW w:w="4820" w:type="dxa"/>
          </w:tcPr>
          <w:p w14:paraId="04B476DE" w14:textId="2CB7AE62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 xml:space="preserve">Технічна підтримка (так/ні?). </w:t>
            </w:r>
            <w:r w:rsidRPr="00F930B9">
              <w:rPr>
                <w:i/>
                <w:iCs/>
                <w:lang w:val="uk-UA"/>
              </w:rPr>
              <w:t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5387" w:type="dxa"/>
          </w:tcPr>
          <w:p w14:paraId="1A40E0D7" w14:textId="79FDB12A" w:rsidR="00CE1075" w:rsidRPr="006E7D95" w:rsidRDefault="006E7D95" w:rsidP="00AF09AC">
            <w:pPr>
              <w:rPr>
                <w:bCs/>
                <w:sz w:val="24"/>
                <w:szCs w:val="24"/>
                <w:lang w:val="uk-UA"/>
              </w:rPr>
            </w:pPr>
            <w:r w:rsidRPr="006E7D95">
              <w:rPr>
                <w:bCs/>
                <w:sz w:val="24"/>
                <w:szCs w:val="24"/>
                <w:lang w:val="uk-UA"/>
              </w:rPr>
              <w:t>Ні, не буде використовуватися</w:t>
            </w:r>
          </w:p>
        </w:tc>
      </w:tr>
      <w:tr w:rsidR="00CE1075" w:rsidRPr="00264C92" w14:paraId="42949AA7" w14:textId="77777777" w:rsidTr="00113221">
        <w:tc>
          <w:tcPr>
            <w:tcW w:w="4820" w:type="dxa"/>
          </w:tcPr>
          <w:p w14:paraId="30050366" w14:textId="76F7D775" w:rsidR="00CE1075" w:rsidRPr="00CE1075" w:rsidRDefault="00CE1075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CE1075">
              <w:rPr>
                <w:sz w:val="24"/>
                <w:szCs w:val="24"/>
                <w:lang w:val="uk-UA"/>
              </w:rPr>
              <w:t>Методи оцінювання набутих знань</w:t>
            </w:r>
          </w:p>
        </w:tc>
        <w:tc>
          <w:tcPr>
            <w:tcW w:w="5387" w:type="dxa"/>
          </w:tcPr>
          <w:p w14:paraId="4B6025BD" w14:textId="6DD07D14" w:rsidR="00AF09AC" w:rsidRPr="00AF09AC" w:rsidRDefault="00AF09AC" w:rsidP="00AF09AC">
            <w:pPr>
              <w:rPr>
                <w:bCs/>
                <w:sz w:val="24"/>
                <w:szCs w:val="24"/>
                <w:lang w:val="uk-UA"/>
              </w:rPr>
            </w:pPr>
            <w:r w:rsidRPr="00AF09AC">
              <w:rPr>
                <w:bCs/>
                <w:sz w:val="24"/>
                <w:szCs w:val="24"/>
                <w:lang w:val="uk-UA"/>
              </w:rPr>
              <w:t>Тестові запитання з вибором правильної відповіді</w:t>
            </w:r>
          </w:p>
        </w:tc>
      </w:tr>
      <w:tr w:rsidR="004B1191" w:rsidRPr="00264C92" w14:paraId="1E5F6364" w14:textId="77777777" w:rsidTr="00113221">
        <w:tc>
          <w:tcPr>
            <w:tcW w:w="4820" w:type="dxa"/>
          </w:tcPr>
          <w:p w14:paraId="486698A8" w14:textId="0A12889E" w:rsidR="004B1191" w:rsidRPr="00CE1075" w:rsidRDefault="004B1191" w:rsidP="004B1191">
            <w:pPr>
              <w:pStyle w:val="a5"/>
              <w:widowControl/>
              <w:numPr>
                <w:ilvl w:val="0"/>
                <w:numId w:val="1"/>
              </w:numPr>
              <w:autoSpaceDE/>
              <w:autoSpaceDN/>
              <w:ind w:left="306" w:right="-106" w:hanging="306"/>
              <w:contextualSpacing/>
              <w:jc w:val="left"/>
              <w:rPr>
                <w:sz w:val="24"/>
                <w:szCs w:val="24"/>
                <w:lang w:val="uk-UA"/>
              </w:rPr>
            </w:pPr>
            <w:r w:rsidRPr="004B1191">
              <w:rPr>
                <w:sz w:val="24"/>
                <w:szCs w:val="24"/>
                <w:lang w:val="uk-UA"/>
              </w:rPr>
              <w:t>Код заходу БПР</w:t>
            </w:r>
            <w:r>
              <w:rPr>
                <w:sz w:val="24"/>
                <w:szCs w:val="24"/>
                <w:lang w:val="uk-UA"/>
              </w:rPr>
              <w:t xml:space="preserve"> (</w:t>
            </w:r>
            <w:r w:rsidR="00C25150"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5387" w:type="dxa"/>
          </w:tcPr>
          <w:p w14:paraId="22FB5101" w14:textId="77777777" w:rsidR="004B1191" w:rsidRPr="00CE1075" w:rsidRDefault="004B1191" w:rsidP="00CE107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770710F3" w14:textId="0B63F7F8" w:rsidR="00D43DDE" w:rsidRPr="004B1191" w:rsidRDefault="00EB66CA" w:rsidP="00030FEF">
      <w:pPr>
        <w:jc w:val="center"/>
        <w:rPr>
          <w:lang w:val="ru-RU"/>
        </w:rPr>
      </w:pPr>
      <w:r w:rsidRPr="003F4C1A">
        <w:rPr>
          <w:lang w:val="uk-UA"/>
        </w:rPr>
        <w:br w:type="column"/>
      </w:r>
    </w:p>
    <w:sectPr w:rsidR="00D43DDE" w:rsidRPr="004B1191" w:rsidSect="0042169A">
      <w:footerReference w:type="default" r:id="rId7"/>
      <w:pgSz w:w="11910" w:h="16840"/>
      <w:pgMar w:top="1134" w:right="850" w:bottom="1134" w:left="1701" w:header="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CD3BE" w14:textId="77777777" w:rsidR="00C93690" w:rsidRDefault="00C93690">
      <w:r>
        <w:separator/>
      </w:r>
    </w:p>
  </w:endnote>
  <w:endnote w:type="continuationSeparator" w:id="0">
    <w:p w14:paraId="51C1058C" w14:textId="77777777" w:rsidR="00C93690" w:rsidRDefault="00C93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9908475"/>
      <w:docPartObj>
        <w:docPartGallery w:val="Page Numbers (Bottom of Page)"/>
        <w:docPartUnique/>
      </w:docPartObj>
    </w:sdtPr>
    <w:sdtEndPr/>
    <w:sdtContent>
      <w:p w14:paraId="5FA3BC77" w14:textId="045CB706" w:rsidR="0042169A" w:rsidRDefault="00EB66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DC3" w:rsidRPr="001C1DC3">
          <w:rPr>
            <w:noProof/>
            <w:lang w:val="uk-UA"/>
          </w:rPr>
          <w:t>2</w:t>
        </w:r>
        <w:r>
          <w:fldChar w:fldCharType="end"/>
        </w:r>
      </w:p>
    </w:sdtContent>
  </w:sdt>
  <w:p w14:paraId="2781F9A6" w14:textId="77777777" w:rsidR="009C72FE" w:rsidRDefault="00C93690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88152" w14:textId="77777777" w:rsidR="00C93690" w:rsidRDefault="00C93690">
      <w:r>
        <w:separator/>
      </w:r>
    </w:p>
  </w:footnote>
  <w:footnote w:type="continuationSeparator" w:id="0">
    <w:p w14:paraId="60BDFFAA" w14:textId="77777777" w:rsidR="00C93690" w:rsidRDefault="00C93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B6087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C8"/>
    <w:rsid w:val="00030FEF"/>
    <w:rsid w:val="00036F83"/>
    <w:rsid w:val="00091884"/>
    <w:rsid w:val="00113221"/>
    <w:rsid w:val="0016105A"/>
    <w:rsid w:val="00165335"/>
    <w:rsid w:val="001C1DC3"/>
    <w:rsid w:val="002169C8"/>
    <w:rsid w:val="00264C92"/>
    <w:rsid w:val="002A6E37"/>
    <w:rsid w:val="002B4D72"/>
    <w:rsid w:val="002C2D25"/>
    <w:rsid w:val="003939E0"/>
    <w:rsid w:val="00397431"/>
    <w:rsid w:val="00427DB8"/>
    <w:rsid w:val="004B1191"/>
    <w:rsid w:val="00564D84"/>
    <w:rsid w:val="006E7D95"/>
    <w:rsid w:val="0076393C"/>
    <w:rsid w:val="0079789F"/>
    <w:rsid w:val="007B20C6"/>
    <w:rsid w:val="007C60F8"/>
    <w:rsid w:val="008925FD"/>
    <w:rsid w:val="008931C2"/>
    <w:rsid w:val="00947DA0"/>
    <w:rsid w:val="00A4355B"/>
    <w:rsid w:val="00AD31CE"/>
    <w:rsid w:val="00AF09AC"/>
    <w:rsid w:val="00C01F1E"/>
    <w:rsid w:val="00C25150"/>
    <w:rsid w:val="00C4571B"/>
    <w:rsid w:val="00C93690"/>
    <w:rsid w:val="00CE1075"/>
    <w:rsid w:val="00D43DDE"/>
    <w:rsid w:val="00DB23D5"/>
    <w:rsid w:val="00E025D2"/>
    <w:rsid w:val="00EB66CA"/>
    <w:rsid w:val="00EC08FB"/>
    <w:rsid w:val="00F43954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4B94"/>
  <w15:chartTrackingRefBased/>
  <w15:docId w15:val="{88ACD302-A49F-4271-B470-63C815A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ind w:left="16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ind w:left="161" w:right="406" w:firstLine="708"/>
      <w:jc w:val="both"/>
    </w:pPr>
  </w:style>
  <w:style w:type="paragraph" w:styleId="a6">
    <w:name w:val="footer"/>
    <w:basedOn w:val="a"/>
    <w:link w:val="a7"/>
    <w:uiPriority w:val="99"/>
    <w:rsid w:val="00EB66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025D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25D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1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Bykhovchenko</dc:creator>
  <cp:keywords/>
  <dc:description/>
  <cp:lastModifiedBy>admin</cp:lastModifiedBy>
  <cp:revision>6</cp:revision>
  <cp:lastPrinted>2023-09-01T10:21:00Z</cp:lastPrinted>
  <dcterms:created xsi:type="dcterms:W3CDTF">2023-09-13T10:07:00Z</dcterms:created>
  <dcterms:modified xsi:type="dcterms:W3CDTF">2023-09-13T10:18:00Z</dcterms:modified>
</cp:coreProperties>
</file>